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22" w:rsidRPr="00DB038F" w:rsidRDefault="00AC0822" w:rsidP="00AC0822">
      <w:pPr>
        <w:pStyle w:val="1"/>
        <w:ind w:left="5670"/>
        <w:rPr>
          <w:i/>
          <w:sz w:val="20"/>
          <w:szCs w:val="20"/>
          <w:lang w:val="ru-RU" w:eastAsia="zh-CN"/>
        </w:rPr>
      </w:pPr>
      <w:bookmarkStart w:id="0" w:name="_Toc135405498"/>
      <w:r>
        <w:rPr>
          <w:i/>
          <w:sz w:val="20"/>
          <w:szCs w:val="20"/>
          <w:lang w:val="ru-RU" w:eastAsia="zh-CN"/>
        </w:rPr>
        <w:t>П</w:t>
      </w:r>
      <w:r w:rsidRPr="00DB038F">
        <w:rPr>
          <w:i/>
          <w:sz w:val="20"/>
          <w:szCs w:val="20"/>
          <w:lang w:val="ru-RU" w:eastAsia="zh-CN"/>
        </w:rPr>
        <w:t>риложение № 9</w:t>
      </w:r>
      <w:bookmarkEnd w:id="0"/>
    </w:p>
    <w:p w:rsidR="00AC0822" w:rsidRPr="00420B98" w:rsidRDefault="00AC0822" w:rsidP="00AC0822">
      <w:pPr>
        <w:ind w:left="5670"/>
        <w:rPr>
          <w:rFonts w:ascii="Times New Roman" w:eastAsia="Times New Roman" w:hAnsi="Times New Roman"/>
          <w:b/>
          <w:i/>
          <w:sz w:val="18"/>
          <w:szCs w:val="20"/>
          <w:lang w:val="ru-RU" w:eastAsia="zh-CN"/>
        </w:rPr>
      </w:pPr>
      <w:r w:rsidRPr="00420B98">
        <w:rPr>
          <w:rFonts w:ascii="Times New Roman" w:eastAsia="Times New Roman" w:hAnsi="Times New Roman"/>
          <w:b/>
          <w:i/>
          <w:sz w:val="18"/>
          <w:szCs w:val="20"/>
          <w:lang w:val="ru-RU" w:eastAsia="zh-CN"/>
        </w:rPr>
        <w:t xml:space="preserve">к Договору дистанционного банковского обслуживания </w:t>
      </w:r>
    </w:p>
    <w:p w:rsidR="00AC0822" w:rsidRPr="00420B98" w:rsidRDefault="00AC0822" w:rsidP="00AC0822">
      <w:pPr>
        <w:tabs>
          <w:tab w:val="left" w:pos="2835"/>
        </w:tabs>
        <w:ind w:left="5670"/>
        <w:rPr>
          <w:rFonts w:ascii="Times New Roman" w:eastAsia="Times New Roman" w:hAnsi="Times New Roman"/>
          <w:b/>
          <w:bCs/>
          <w:sz w:val="22"/>
          <w:szCs w:val="22"/>
          <w:lang w:val="ru-RU" w:eastAsia="zh-CN"/>
        </w:rPr>
      </w:pPr>
      <w:r w:rsidRPr="00420B98">
        <w:rPr>
          <w:rFonts w:ascii="Times New Roman" w:eastAsia="Times New Roman" w:hAnsi="Times New Roman"/>
          <w:b/>
          <w:i/>
          <w:sz w:val="18"/>
          <w:szCs w:val="20"/>
          <w:lang w:val="ru-RU" w:eastAsia="zh-CN"/>
        </w:rPr>
        <w:t>по Системе «Клиент-Банк» («</w:t>
      </w:r>
      <w:proofErr w:type="spellStart"/>
      <w:r w:rsidRPr="00420B98">
        <w:rPr>
          <w:rFonts w:ascii="Times New Roman" w:eastAsia="Times New Roman" w:hAnsi="Times New Roman"/>
          <w:b/>
          <w:i/>
          <w:sz w:val="18"/>
          <w:szCs w:val="20"/>
          <w:lang w:val="en-US" w:eastAsia="zh-CN"/>
        </w:rPr>
        <w:t>iBank</w:t>
      </w:r>
      <w:proofErr w:type="spellEnd"/>
      <w:r w:rsidRPr="00420B98">
        <w:rPr>
          <w:rFonts w:ascii="Times New Roman" w:eastAsia="Times New Roman" w:hAnsi="Times New Roman"/>
          <w:b/>
          <w:i/>
          <w:sz w:val="18"/>
          <w:szCs w:val="20"/>
          <w:lang w:val="ru-RU" w:eastAsia="zh-CN"/>
        </w:rPr>
        <w:t xml:space="preserve"> 2»)</w:t>
      </w:r>
    </w:p>
    <w:p w:rsidR="00AC0822" w:rsidRDefault="00AC0822" w:rsidP="00AC0822">
      <w:pPr>
        <w:spacing w:line="360" w:lineRule="auto"/>
        <w:jc w:val="center"/>
        <w:rPr>
          <w:rFonts w:ascii="Times New Roman" w:eastAsia="Times New Roman" w:hAnsi="Times New Roman"/>
          <w:b/>
          <w:bCs/>
          <w:color w:val="333399"/>
          <w:szCs w:val="20"/>
          <w:lang w:val="ru-RU" w:eastAsia="zh-CN"/>
        </w:rPr>
      </w:pPr>
    </w:p>
    <w:p w:rsidR="00AC0822" w:rsidRPr="00420B98" w:rsidRDefault="00AC0822" w:rsidP="00AC0822">
      <w:pPr>
        <w:spacing w:line="360" w:lineRule="auto"/>
        <w:jc w:val="center"/>
        <w:rPr>
          <w:rFonts w:ascii="Times New Roman" w:eastAsia="Times New Roman" w:hAnsi="Times New Roman"/>
          <w:b/>
          <w:szCs w:val="20"/>
          <w:lang w:val="ru-RU" w:eastAsia="zh-CN"/>
        </w:rPr>
      </w:pPr>
      <w:r w:rsidRPr="00420B98">
        <w:rPr>
          <w:rFonts w:ascii="Times New Roman" w:eastAsia="Times New Roman" w:hAnsi="Times New Roman"/>
          <w:b/>
          <w:bCs/>
          <w:color w:val="333399"/>
          <w:szCs w:val="20"/>
          <w:lang w:val="ru-RU" w:eastAsia="zh-CN"/>
        </w:rPr>
        <w:t>ПАМЯТКА КЛИЕНТА</w:t>
      </w:r>
    </w:p>
    <w:p w:rsidR="00AC0822" w:rsidRPr="00420B98" w:rsidRDefault="00AC0822" w:rsidP="00AC0822">
      <w:pPr>
        <w:shd w:val="clear" w:color="auto" w:fill="FFFFFF"/>
        <w:spacing w:line="360" w:lineRule="auto"/>
        <w:ind w:right="436" w:firstLine="360"/>
        <w:jc w:val="center"/>
        <w:rPr>
          <w:rFonts w:ascii="Times New Roman" w:eastAsia="Times New Roman" w:hAnsi="Times New Roman"/>
          <w:b/>
          <w:bCs/>
          <w:color w:val="333399"/>
          <w:szCs w:val="20"/>
          <w:lang w:val="ru-RU" w:eastAsia="zh-CN"/>
        </w:rPr>
      </w:pPr>
      <w:r w:rsidRPr="00420B98">
        <w:rPr>
          <w:rFonts w:ascii="Times New Roman" w:eastAsia="Times New Roman" w:hAnsi="Times New Roman"/>
          <w:b/>
          <w:bCs/>
          <w:color w:val="333399"/>
          <w:szCs w:val="20"/>
          <w:lang w:val="ru-RU" w:eastAsia="zh-CN"/>
        </w:rPr>
        <w:t xml:space="preserve"> о возможных угрозах хищения денежных средств с использованием Системы «Клиент-Банк» («</w:t>
      </w:r>
      <w:proofErr w:type="spellStart"/>
      <w:r w:rsidRPr="00420B98">
        <w:rPr>
          <w:rFonts w:ascii="Times New Roman" w:eastAsia="Times New Roman" w:hAnsi="Times New Roman"/>
          <w:b/>
          <w:bCs/>
          <w:color w:val="333399"/>
          <w:szCs w:val="20"/>
          <w:lang w:val="ru-RU" w:eastAsia="zh-CN"/>
        </w:rPr>
        <w:t>iBank</w:t>
      </w:r>
      <w:proofErr w:type="spellEnd"/>
      <w:r w:rsidRPr="00420B98">
        <w:rPr>
          <w:rFonts w:ascii="Times New Roman" w:eastAsia="Times New Roman" w:hAnsi="Times New Roman"/>
          <w:b/>
          <w:bCs/>
          <w:color w:val="333399"/>
          <w:szCs w:val="20"/>
          <w:lang w:val="ru-RU" w:eastAsia="zh-CN"/>
        </w:rPr>
        <w:t xml:space="preserve"> 2») и способах защиты</w:t>
      </w:r>
    </w:p>
    <w:p w:rsidR="00AC0822" w:rsidRPr="00420B98" w:rsidRDefault="00AC0822" w:rsidP="00AC0822">
      <w:pPr>
        <w:shd w:val="clear" w:color="auto" w:fill="FFFFFF"/>
        <w:spacing w:line="360" w:lineRule="auto"/>
        <w:ind w:right="25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 w:eastAsia="zh-CN"/>
        </w:rPr>
      </w:pPr>
    </w:p>
    <w:p w:rsidR="00AC0822" w:rsidRPr="00420B98" w:rsidRDefault="00AC0822" w:rsidP="00AC0822">
      <w:pPr>
        <w:spacing w:line="360" w:lineRule="auto"/>
        <w:ind w:firstLine="720"/>
        <w:jc w:val="both"/>
        <w:rPr>
          <w:rFonts w:ascii="Times New Roman" w:eastAsia="Times New Roman" w:hAnsi="Times New Roman"/>
          <w:sz w:val="22"/>
          <w:szCs w:val="20"/>
          <w:lang w:val="ru-RU" w:eastAsia="zh-CN"/>
        </w:rPr>
      </w:pPr>
      <w:r w:rsidRPr="00420B98">
        <w:rPr>
          <w:rFonts w:ascii="Times New Roman" w:eastAsia="Times New Roman" w:hAnsi="Times New Roman"/>
          <w:sz w:val="22"/>
          <w:szCs w:val="20"/>
          <w:lang w:val="ru-RU" w:eastAsia="zh-CN"/>
        </w:rPr>
        <w:t>Сегодня хакерские атаки на счета предприятий, мошенничество с использованием вирусных программ – это не миф, а реальная угроза для бизнеса. При этом кража средств зачастую происходит из-за недостаточного внимания и конфиденциальности данных со стороны самих компаний.</w:t>
      </w:r>
    </w:p>
    <w:p w:rsidR="00AC0822" w:rsidRPr="00420B98" w:rsidRDefault="00AC0822" w:rsidP="00AC0822">
      <w:pPr>
        <w:spacing w:line="360" w:lineRule="auto"/>
        <w:ind w:firstLine="720"/>
        <w:jc w:val="both"/>
        <w:rPr>
          <w:rFonts w:ascii="Times New Roman" w:eastAsia="Times New Roman" w:hAnsi="Times New Roman"/>
          <w:color w:val="000000"/>
          <w:sz w:val="22"/>
          <w:szCs w:val="20"/>
          <w:lang w:val="ru-RU" w:eastAsia="zh-CN"/>
        </w:rPr>
      </w:pPr>
      <w:r w:rsidRPr="00420B98">
        <w:rPr>
          <w:rFonts w:ascii="Times New Roman" w:eastAsia="Times New Roman" w:hAnsi="Times New Roman"/>
          <w:color w:val="000000"/>
          <w:spacing w:val="-3"/>
          <w:sz w:val="22"/>
          <w:szCs w:val="20"/>
          <w:lang w:val="ru-RU" w:eastAsia="zh-CN"/>
        </w:rPr>
        <w:t>Хищение сре</w:t>
      </w:r>
      <w:proofErr w:type="gramStart"/>
      <w:r w:rsidRPr="00420B98">
        <w:rPr>
          <w:rFonts w:ascii="Times New Roman" w:eastAsia="Times New Roman" w:hAnsi="Times New Roman"/>
          <w:color w:val="000000"/>
          <w:spacing w:val="-3"/>
          <w:sz w:val="22"/>
          <w:szCs w:val="20"/>
          <w:lang w:val="ru-RU" w:eastAsia="zh-CN"/>
        </w:rPr>
        <w:t>дств с р</w:t>
      </w:r>
      <w:proofErr w:type="gramEnd"/>
      <w:r w:rsidRPr="00420B98">
        <w:rPr>
          <w:rFonts w:ascii="Times New Roman" w:eastAsia="Times New Roman" w:hAnsi="Times New Roman"/>
          <w:color w:val="000000"/>
          <w:spacing w:val="-3"/>
          <w:sz w:val="22"/>
          <w:szCs w:val="20"/>
          <w:lang w:val="ru-RU" w:eastAsia="zh-CN"/>
        </w:rPr>
        <w:t xml:space="preserve">асчетных счетов возможно при получении злоумышленниками </w:t>
      </w:r>
      <w:r w:rsidRPr="00420B98">
        <w:rPr>
          <w:rFonts w:ascii="Times New Roman" w:eastAsia="Times New Roman" w:hAnsi="Times New Roman"/>
          <w:color w:val="000000"/>
          <w:spacing w:val="-2"/>
          <w:sz w:val="22"/>
          <w:szCs w:val="20"/>
          <w:lang w:val="ru-RU" w:eastAsia="zh-CN"/>
        </w:rPr>
        <w:t>доступа к Секретным ключам ЭП и паролям.</w:t>
      </w:r>
      <w:r w:rsidRPr="00420B98">
        <w:rPr>
          <w:rFonts w:ascii="Times New Roman" w:eastAsia="Times New Roman" w:hAnsi="Times New Roman"/>
          <w:color w:val="000000"/>
          <w:sz w:val="22"/>
          <w:szCs w:val="20"/>
          <w:lang w:val="ru-RU" w:eastAsia="zh-CN"/>
        </w:rPr>
        <w:t xml:space="preserve"> </w:t>
      </w:r>
      <w:r w:rsidRPr="00420B98">
        <w:rPr>
          <w:rFonts w:ascii="Times New Roman" w:eastAsia="Times New Roman" w:hAnsi="Times New Roman"/>
          <w:sz w:val="22"/>
          <w:szCs w:val="20"/>
          <w:lang w:val="ru-RU" w:eastAsia="zh-CN"/>
        </w:rPr>
        <w:t xml:space="preserve">Для исключения несанкционированного доступа в Систему «Клиент-Банк» </w:t>
      </w:r>
      <w:r w:rsidRPr="00420B98">
        <w:rPr>
          <w:rFonts w:ascii="Times New Roman" w:eastAsia="Times New Roman" w:hAnsi="Times New Roman"/>
          <w:bCs/>
          <w:sz w:val="22"/>
          <w:szCs w:val="20"/>
          <w:lang w:val="ru-RU" w:eastAsia="zh-CN"/>
        </w:rPr>
        <w:t xml:space="preserve">ООО МИБ  «ДАЛЕНА» </w:t>
      </w:r>
      <w:r w:rsidRPr="00420B98">
        <w:rPr>
          <w:rFonts w:ascii="Times New Roman" w:eastAsia="Times New Roman" w:hAnsi="Times New Roman"/>
          <w:color w:val="000000"/>
          <w:sz w:val="22"/>
          <w:szCs w:val="20"/>
          <w:lang w:val="ru-RU" w:eastAsia="zh-CN"/>
        </w:rPr>
        <w:t xml:space="preserve">проводит комплекс мероприятий для повышения Вашей информационной и финансовой безопасности. </w:t>
      </w:r>
    </w:p>
    <w:p w:rsidR="00AC0822" w:rsidRPr="00420B98" w:rsidRDefault="00AC0822" w:rsidP="00AC0822">
      <w:pPr>
        <w:spacing w:line="360" w:lineRule="auto"/>
        <w:ind w:firstLine="720"/>
        <w:jc w:val="both"/>
        <w:rPr>
          <w:rFonts w:ascii="Times New Roman" w:eastAsia="Times New Roman" w:hAnsi="Times New Roman"/>
          <w:sz w:val="22"/>
          <w:szCs w:val="20"/>
          <w:lang w:val="ru-RU" w:eastAsia="zh-CN"/>
        </w:rPr>
      </w:pPr>
      <w:r w:rsidRPr="00420B98">
        <w:rPr>
          <w:rFonts w:ascii="Times New Roman" w:eastAsia="Times New Roman" w:hAnsi="Times New Roman"/>
          <w:color w:val="000000"/>
          <w:sz w:val="22"/>
          <w:szCs w:val="20"/>
          <w:lang w:val="ru-RU" w:eastAsia="zh-CN"/>
        </w:rPr>
        <w:t>Убедительно просим Вас ознакомиться с</w:t>
      </w:r>
      <w:r w:rsidRPr="00420B98">
        <w:rPr>
          <w:rFonts w:ascii="Times New Roman" w:eastAsia="Times New Roman" w:hAnsi="Times New Roman"/>
          <w:sz w:val="22"/>
          <w:szCs w:val="20"/>
          <w:lang w:val="ru-RU" w:eastAsia="zh-CN"/>
        </w:rPr>
        <w:t xml:space="preserve"> </w:t>
      </w:r>
      <w:r w:rsidRPr="00420B98">
        <w:rPr>
          <w:rFonts w:ascii="Times New Roman" w:eastAsia="Times New Roman" w:hAnsi="Times New Roman"/>
          <w:bCs/>
          <w:sz w:val="22"/>
          <w:szCs w:val="20"/>
          <w:lang w:val="ru-RU" w:eastAsia="zh-CN"/>
        </w:rPr>
        <w:t>«Памяткой</w:t>
      </w:r>
      <w:r w:rsidRPr="00420B98">
        <w:rPr>
          <w:rFonts w:ascii="Times New Roman" w:eastAsia="Times New Roman" w:hAnsi="Times New Roman"/>
          <w:sz w:val="22"/>
          <w:szCs w:val="20"/>
          <w:lang w:val="ru-RU" w:eastAsia="zh-CN"/>
        </w:rPr>
        <w:t xml:space="preserve"> о возможных угрозах хищения денежных средств с использованием Системы «Клиент-Банк» («</w:t>
      </w:r>
      <w:proofErr w:type="spellStart"/>
      <w:r w:rsidRPr="00420B98">
        <w:rPr>
          <w:rFonts w:ascii="Times New Roman" w:eastAsia="Times New Roman" w:hAnsi="Times New Roman"/>
          <w:sz w:val="22"/>
          <w:szCs w:val="20"/>
          <w:lang w:val="ru-RU" w:eastAsia="zh-CN"/>
        </w:rPr>
        <w:t>iBank</w:t>
      </w:r>
      <w:proofErr w:type="spellEnd"/>
      <w:r w:rsidRPr="00420B98">
        <w:rPr>
          <w:rFonts w:ascii="Times New Roman" w:eastAsia="Times New Roman" w:hAnsi="Times New Roman"/>
          <w:sz w:val="22"/>
          <w:szCs w:val="20"/>
          <w:lang w:val="ru-RU" w:eastAsia="zh-CN"/>
        </w:rPr>
        <w:t xml:space="preserve"> 2») и способах защиты» и настоятельно рекомендуем придерживаться правил, указанных в ней. Они позволят защитить Ваши счета и информацию от взлома.</w:t>
      </w:r>
    </w:p>
    <w:p w:rsidR="00AC0822" w:rsidRPr="00420B98" w:rsidRDefault="00AC0822" w:rsidP="00AC0822">
      <w:pPr>
        <w:spacing w:after="100" w:afterAutospacing="1" w:line="360" w:lineRule="auto"/>
        <w:ind w:firstLine="720"/>
        <w:jc w:val="both"/>
        <w:rPr>
          <w:rFonts w:ascii="Times New Roman" w:eastAsia="Times New Roman" w:hAnsi="Times New Roman"/>
          <w:b/>
          <w:color w:val="333399"/>
          <w:sz w:val="22"/>
          <w:szCs w:val="20"/>
          <w:lang w:val="ru-RU" w:eastAsia="zh-CN"/>
        </w:rPr>
      </w:pPr>
      <w:r w:rsidRPr="00420B98">
        <w:rPr>
          <w:rFonts w:ascii="Times New Roman" w:eastAsia="Times New Roman" w:hAnsi="Times New Roman"/>
          <w:b/>
          <w:color w:val="333399"/>
          <w:sz w:val="22"/>
          <w:szCs w:val="20"/>
          <w:lang w:val="ru-RU" w:eastAsia="zh-CN"/>
        </w:rPr>
        <w:t>Обращаем Ваше внимание на то, что все платежи в Системе «Клиент-Банк» («</w:t>
      </w:r>
      <w:proofErr w:type="spellStart"/>
      <w:r w:rsidRPr="00420B98">
        <w:rPr>
          <w:rFonts w:ascii="Times New Roman" w:eastAsia="Times New Roman" w:hAnsi="Times New Roman"/>
          <w:b/>
          <w:color w:val="333399"/>
          <w:sz w:val="22"/>
          <w:szCs w:val="20"/>
          <w:lang w:val="en-US" w:eastAsia="zh-CN"/>
        </w:rPr>
        <w:t>iBank</w:t>
      </w:r>
      <w:proofErr w:type="spellEnd"/>
      <w:r w:rsidRPr="00420B98">
        <w:rPr>
          <w:rFonts w:ascii="Times New Roman" w:eastAsia="Times New Roman" w:hAnsi="Times New Roman"/>
          <w:b/>
          <w:color w:val="333399"/>
          <w:sz w:val="22"/>
          <w:szCs w:val="20"/>
          <w:lang w:val="ru-RU" w:eastAsia="zh-CN"/>
        </w:rPr>
        <w:t xml:space="preserve"> 2») обязательно подтверждаются одноразовыми паролями (система многофакторной аутентификации).</w:t>
      </w:r>
    </w:p>
    <w:p w:rsidR="00AC0822" w:rsidRPr="00420B98" w:rsidRDefault="00AC0822" w:rsidP="00AC0822">
      <w:pPr>
        <w:widowControl w:val="0"/>
        <w:numPr>
          <w:ilvl w:val="0"/>
          <w:numId w:val="1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 w:line="360" w:lineRule="auto"/>
        <w:ind w:left="357" w:right="215" w:hanging="357"/>
        <w:jc w:val="both"/>
        <w:rPr>
          <w:rFonts w:ascii="Times New Roman" w:eastAsia="Times New Roman" w:hAnsi="Times New Roman"/>
          <w:color w:val="000000"/>
          <w:sz w:val="22"/>
          <w:szCs w:val="20"/>
          <w:lang w:val="ru-RU" w:eastAsia="zh-CN"/>
        </w:rPr>
      </w:pPr>
      <w:r w:rsidRPr="00420B98">
        <w:rPr>
          <w:rFonts w:ascii="Times New Roman" w:eastAsia="Times New Roman" w:hAnsi="Times New Roman"/>
          <w:color w:val="000000"/>
          <w:spacing w:val="-2"/>
          <w:sz w:val="22"/>
          <w:szCs w:val="20"/>
          <w:lang w:val="ru-RU" w:eastAsia="zh-CN"/>
        </w:rPr>
        <w:t>Для хранения файлов с секретными ключами ЭП используйте внешние носители.</w:t>
      </w:r>
      <w:r w:rsidRPr="00420B98">
        <w:rPr>
          <w:rFonts w:ascii="Times New Roman" w:eastAsia="Times New Roman" w:hAnsi="Times New Roman"/>
          <w:color w:val="000000"/>
          <w:spacing w:val="-4"/>
          <w:sz w:val="22"/>
          <w:szCs w:val="20"/>
          <w:lang w:val="ru-RU" w:eastAsia="zh-CN"/>
        </w:rPr>
        <w:t xml:space="preserve"> </w:t>
      </w:r>
      <w:r>
        <w:rPr>
          <w:rFonts w:ascii="Times New Roman" w:eastAsia="Times New Roman" w:hAnsi="Times New Roman"/>
          <w:color w:val="000000"/>
          <w:spacing w:val="-4"/>
          <w:sz w:val="22"/>
          <w:szCs w:val="20"/>
          <w:lang w:val="ru-RU" w:eastAsia="zh-CN"/>
        </w:rPr>
        <w:t>Рекомендуемым</w:t>
      </w:r>
      <w:r w:rsidRPr="00420B98">
        <w:rPr>
          <w:rFonts w:ascii="Times New Roman" w:eastAsia="Times New Roman" w:hAnsi="Times New Roman"/>
          <w:color w:val="000000"/>
          <w:spacing w:val="-4"/>
          <w:sz w:val="22"/>
          <w:szCs w:val="20"/>
          <w:lang w:val="ru-RU" w:eastAsia="zh-CN"/>
        </w:rPr>
        <w:t xml:space="preserve"> носител</w:t>
      </w:r>
      <w:r>
        <w:rPr>
          <w:rFonts w:ascii="Times New Roman" w:eastAsia="Times New Roman" w:hAnsi="Times New Roman"/>
          <w:color w:val="000000"/>
          <w:spacing w:val="-4"/>
          <w:sz w:val="22"/>
          <w:szCs w:val="20"/>
          <w:lang w:val="ru-RU" w:eastAsia="zh-CN"/>
        </w:rPr>
        <w:t>ем</w:t>
      </w:r>
      <w:r w:rsidRPr="00420B98">
        <w:rPr>
          <w:rFonts w:ascii="Times New Roman" w:eastAsia="Times New Roman" w:hAnsi="Times New Roman"/>
          <w:color w:val="000000"/>
          <w:spacing w:val="-4"/>
          <w:sz w:val="22"/>
          <w:szCs w:val="20"/>
          <w:lang w:val="ru-RU" w:eastAsia="zh-CN"/>
        </w:rPr>
        <w:t xml:space="preserve"> явля</w:t>
      </w:r>
      <w:r>
        <w:rPr>
          <w:rFonts w:ascii="Times New Roman" w:eastAsia="Times New Roman" w:hAnsi="Times New Roman"/>
          <w:color w:val="000000"/>
          <w:spacing w:val="-4"/>
          <w:sz w:val="22"/>
          <w:szCs w:val="20"/>
          <w:lang w:val="ru-RU" w:eastAsia="zh-CN"/>
        </w:rPr>
        <w:t>е</w:t>
      </w:r>
      <w:r w:rsidRPr="00420B98">
        <w:rPr>
          <w:rFonts w:ascii="Times New Roman" w:eastAsia="Times New Roman" w:hAnsi="Times New Roman"/>
          <w:color w:val="000000"/>
          <w:spacing w:val="-4"/>
          <w:sz w:val="22"/>
          <w:szCs w:val="20"/>
          <w:lang w:val="ru-RU" w:eastAsia="zh-CN"/>
        </w:rPr>
        <w:t xml:space="preserve">тся </w:t>
      </w:r>
      <w:proofErr w:type="spellStart"/>
      <w:r w:rsidRPr="00420B98">
        <w:rPr>
          <w:rFonts w:ascii="Times New Roman" w:eastAsia="Times New Roman" w:hAnsi="Times New Roman"/>
          <w:b/>
          <w:color w:val="000000"/>
          <w:spacing w:val="-4"/>
          <w:sz w:val="22"/>
          <w:szCs w:val="20"/>
          <w:lang w:val="ru-RU" w:eastAsia="zh-CN"/>
        </w:rPr>
        <w:t>USB-токен</w:t>
      </w:r>
      <w:proofErr w:type="spellEnd"/>
      <w:r w:rsidRPr="00420B98">
        <w:rPr>
          <w:rFonts w:ascii="Times New Roman" w:eastAsia="Times New Roman" w:hAnsi="Times New Roman"/>
          <w:b/>
          <w:color w:val="000000"/>
          <w:spacing w:val="-4"/>
          <w:sz w:val="22"/>
          <w:szCs w:val="20"/>
          <w:lang w:val="ru-RU" w:eastAsia="zh-CN"/>
        </w:rPr>
        <w:t xml:space="preserve"> «</w:t>
      </w:r>
      <w:proofErr w:type="spellStart"/>
      <w:r w:rsidRPr="00420B98">
        <w:rPr>
          <w:rFonts w:ascii="Times New Roman" w:eastAsia="Times New Roman" w:hAnsi="Times New Roman"/>
          <w:b/>
          <w:color w:val="000000"/>
          <w:spacing w:val="-4"/>
          <w:sz w:val="22"/>
          <w:szCs w:val="20"/>
          <w:lang w:val="ru-RU" w:eastAsia="zh-CN"/>
        </w:rPr>
        <w:t>Рутокен</w:t>
      </w:r>
      <w:proofErr w:type="spellEnd"/>
      <w:r w:rsidRPr="00420B98">
        <w:rPr>
          <w:rFonts w:ascii="Times New Roman" w:eastAsia="Times New Roman" w:hAnsi="Times New Roman"/>
          <w:b/>
          <w:color w:val="000000"/>
          <w:spacing w:val="-4"/>
          <w:sz w:val="22"/>
          <w:szCs w:val="20"/>
          <w:lang w:val="ru-RU" w:eastAsia="zh-CN"/>
        </w:rPr>
        <w:t xml:space="preserve"> ЭЦП 2.0»</w:t>
      </w:r>
      <w:r w:rsidRPr="00420B98">
        <w:rPr>
          <w:rFonts w:ascii="Times New Roman" w:eastAsia="Times New Roman" w:hAnsi="Times New Roman"/>
          <w:color w:val="000000"/>
          <w:spacing w:val="-4"/>
          <w:sz w:val="22"/>
          <w:szCs w:val="20"/>
          <w:lang w:val="ru-RU" w:eastAsia="zh-CN"/>
        </w:rPr>
        <w:t xml:space="preserve">. Так как формирование ЭП ЭД происходит внутри </w:t>
      </w:r>
      <w:proofErr w:type="spellStart"/>
      <w:r w:rsidRPr="00420B98">
        <w:rPr>
          <w:rFonts w:ascii="Times New Roman" w:eastAsia="Times New Roman" w:hAnsi="Times New Roman"/>
          <w:color w:val="000000"/>
          <w:spacing w:val="-4"/>
          <w:sz w:val="22"/>
          <w:szCs w:val="20"/>
          <w:lang w:val="ru-RU" w:eastAsia="zh-CN"/>
        </w:rPr>
        <w:t>токена</w:t>
      </w:r>
      <w:proofErr w:type="spellEnd"/>
      <w:r w:rsidRPr="00420B98">
        <w:rPr>
          <w:rFonts w:ascii="Times New Roman" w:eastAsia="Times New Roman" w:hAnsi="Times New Roman"/>
          <w:color w:val="000000"/>
          <w:spacing w:val="-4"/>
          <w:sz w:val="22"/>
          <w:szCs w:val="20"/>
          <w:lang w:val="ru-RU" w:eastAsia="zh-CN"/>
        </w:rPr>
        <w:t xml:space="preserve">, то ключ ЭП никогда не извлекается из </w:t>
      </w:r>
      <w:proofErr w:type="spellStart"/>
      <w:r w:rsidRPr="00420B98">
        <w:rPr>
          <w:rFonts w:ascii="Times New Roman" w:eastAsia="Times New Roman" w:hAnsi="Times New Roman"/>
          <w:color w:val="000000"/>
          <w:spacing w:val="-4"/>
          <w:sz w:val="22"/>
          <w:szCs w:val="20"/>
          <w:lang w:val="ru-RU" w:eastAsia="zh-CN"/>
        </w:rPr>
        <w:t>токена</w:t>
      </w:r>
      <w:proofErr w:type="spellEnd"/>
      <w:r w:rsidRPr="00420B98">
        <w:rPr>
          <w:rFonts w:ascii="Times New Roman" w:eastAsia="Times New Roman" w:hAnsi="Times New Roman"/>
          <w:color w:val="000000"/>
          <w:spacing w:val="-4"/>
          <w:sz w:val="22"/>
          <w:szCs w:val="20"/>
          <w:lang w:val="ru-RU" w:eastAsia="zh-CN"/>
        </w:rPr>
        <w:t xml:space="preserve">. Технически подтверждено, что ни разработчик, ни владелец, ни злоумышленник не могут никаким способом считать ключ ЭП из </w:t>
      </w:r>
      <w:proofErr w:type="spellStart"/>
      <w:r w:rsidRPr="00420B98">
        <w:rPr>
          <w:rFonts w:ascii="Times New Roman" w:eastAsia="Times New Roman" w:hAnsi="Times New Roman"/>
          <w:color w:val="000000"/>
          <w:spacing w:val="-4"/>
          <w:sz w:val="22"/>
          <w:szCs w:val="20"/>
          <w:lang w:val="ru-RU" w:eastAsia="zh-CN"/>
        </w:rPr>
        <w:t>токена</w:t>
      </w:r>
      <w:proofErr w:type="spellEnd"/>
      <w:r w:rsidRPr="00420B98">
        <w:rPr>
          <w:rFonts w:ascii="Times New Roman" w:eastAsia="Times New Roman" w:hAnsi="Times New Roman"/>
          <w:color w:val="000000"/>
          <w:spacing w:val="-4"/>
          <w:sz w:val="22"/>
          <w:szCs w:val="20"/>
          <w:lang w:val="ru-RU" w:eastAsia="zh-CN"/>
        </w:rPr>
        <w:t>.</w:t>
      </w:r>
      <w:r w:rsidRPr="00420B98">
        <w:rPr>
          <w:rFonts w:ascii="Times New Roman" w:eastAsia="Times New Roman" w:hAnsi="Times New Roman"/>
          <w:b/>
          <w:color w:val="000000"/>
          <w:spacing w:val="-4"/>
          <w:sz w:val="22"/>
          <w:szCs w:val="20"/>
          <w:lang w:val="ru-RU" w:eastAsia="zh-CN"/>
        </w:rPr>
        <w:t xml:space="preserve"> </w:t>
      </w:r>
    </w:p>
    <w:p w:rsidR="00AC0822" w:rsidRPr="00420B98" w:rsidRDefault="00AC0822" w:rsidP="00AC0822">
      <w:pPr>
        <w:widowControl w:val="0"/>
        <w:numPr>
          <w:ilvl w:val="0"/>
          <w:numId w:val="1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 w:line="360" w:lineRule="auto"/>
        <w:ind w:left="357" w:right="215" w:hanging="357"/>
        <w:jc w:val="both"/>
        <w:rPr>
          <w:rFonts w:ascii="Times New Roman" w:eastAsia="Times New Roman" w:hAnsi="Times New Roman"/>
          <w:color w:val="000000"/>
          <w:sz w:val="22"/>
          <w:szCs w:val="20"/>
          <w:lang w:val="ru-RU" w:eastAsia="zh-CN"/>
        </w:rPr>
      </w:pPr>
      <w:r w:rsidRPr="00420B98">
        <w:rPr>
          <w:rFonts w:ascii="Times New Roman" w:eastAsia="Times New Roman" w:hAnsi="Times New Roman"/>
          <w:color w:val="000000"/>
          <w:spacing w:val="-4"/>
          <w:sz w:val="22"/>
          <w:szCs w:val="20"/>
          <w:lang w:val="ru-RU" w:eastAsia="zh-CN"/>
        </w:rPr>
        <w:t xml:space="preserve">По завершении работы всегда вынимайте внешние носители из компьютера. Никогда не передавайте их третьим лицам и </w:t>
      </w:r>
      <w:r w:rsidRPr="00420B98">
        <w:rPr>
          <w:rFonts w:ascii="Times New Roman" w:eastAsia="Times New Roman" w:hAnsi="Times New Roman"/>
          <w:color w:val="000000"/>
          <w:sz w:val="22"/>
          <w:szCs w:val="20"/>
          <w:lang w:val="ru-RU" w:eastAsia="zh-CN"/>
        </w:rPr>
        <w:t>храните отдельно, например: в личном сейфе</w:t>
      </w:r>
      <w:r w:rsidRPr="00420B98">
        <w:rPr>
          <w:rFonts w:ascii="Times New Roman" w:eastAsia="Times New Roman" w:hAnsi="Times New Roman"/>
          <w:color w:val="000000"/>
          <w:spacing w:val="-4"/>
          <w:sz w:val="22"/>
          <w:szCs w:val="20"/>
          <w:lang w:val="ru-RU" w:eastAsia="zh-CN"/>
        </w:rPr>
        <w:t>.</w:t>
      </w:r>
    </w:p>
    <w:p w:rsidR="00AC0822" w:rsidRPr="00420B98" w:rsidRDefault="00AC0822" w:rsidP="00AC0822">
      <w:pPr>
        <w:widowControl w:val="0"/>
        <w:numPr>
          <w:ilvl w:val="0"/>
          <w:numId w:val="1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 w:line="360" w:lineRule="auto"/>
        <w:ind w:left="357" w:right="215" w:hanging="357"/>
        <w:jc w:val="both"/>
        <w:rPr>
          <w:rFonts w:ascii="Times New Roman" w:eastAsia="Times New Roman" w:hAnsi="Times New Roman"/>
          <w:color w:val="000000"/>
          <w:sz w:val="22"/>
          <w:szCs w:val="20"/>
          <w:lang w:val="ru-RU" w:eastAsia="zh-CN"/>
        </w:rPr>
      </w:pPr>
      <w:r w:rsidRPr="00420B98">
        <w:rPr>
          <w:rFonts w:ascii="Times New Roman" w:eastAsia="Times New Roman" w:hAnsi="Times New Roman"/>
          <w:color w:val="000000"/>
          <w:spacing w:val="-4"/>
          <w:sz w:val="22"/>
          <w:szCs w:val="20"/>
          <w:lang w:val="ru-RU" w:eastAsia="zh-CN"/>
        </w:rPr>
        <w:t xml:space="preserve">Для обеспечения дополнительной защиты от несанкционированного доступа к </w:t>
      </w:r>
      <w:r w:rsidRPr="00420B98">
        <w:rPr>
          <w:rFonts w:ascii="Times New Roman" w:eastAsia="Times New Roman" w:hAnsi="Times New Roman"/>
          <w:b/>
          <w:color w:val="000000"/>
          <w:spacing w:val="-4"/>
          <w:sz w:val="22"/>
          <w:szCs w:val="20"/>
          <w:lang w:eastAsia="zh-CN"/>
        </w:rPr>
        <w:t>USB</w:t>
      </w:r>
      <w:r w:rsidRPr="00420B98">
        <w:rPr>
          <w:rFonts w:ascii="Times New Roman" w:eastAsia="Times New Roman" w:hAnsi="Times New Roman"/>
          <w:b/>
          <w:color w:val="000000"/>
          <w:spacing w:val="-4"/>
          <w:sz w:val="22"/>
          <w:szCs w:val="20"/>
          <w:lang w:val="ru-RU" w:eastAsia="zh-CN"/>
        </w:rPr>
        <w:t>-</w:t>
      </w:r>
      <w:proofErr w:type="spellStart"/>
      <w:r w:rsidRPr="00420B98">
        <w:rPr>
          <w:rFonts w:ascii="Times New Roman" w:eastAsia="Times New Roman" w:hAnsi="Times New Roman"/>
          <w:b/>
          <w:color w:val="000000"/>
          <w:spacing w:val="-4"/>
          <w:sz w:val="22"/>
          <w:szCs w:val="20"/>
          <w:lang w:val="ru-RU" w:eastAsia="zh-CN"/>
        </w:rPr>
        <w:t>токену</w:t>
      </w:r>
      <w:proofErr w:type="spellEnd"/>
      <w:r w:rsidRPr="00420B98">
        <w:rPr>
          <w:rFonts w:ascii="Times New Roman" w:eastAsia="Times New Roman" w:hAnsi="Times New Roman"/>
          <w:b/>
          <w:color w:val="000000"/>
          <w:spacing w:val="-4"/>
          <w:sz w:val="22"/>
          <w:szCs w:val="20"/>
          <w:lang w:val="ru-RU" w:eastAsia="zh-CN"/>
        </w:rPr>
        <w:t xml:space="preserve"> «</w:t>
      </w:r>
      <w:proofErr w:type="spellStart"/>
      <w:r w:rsidRPr="00420B98">
        <w:rPr>
          <w:rFonts w:ascii="Times New Roman" w:eastAsia="Times New Roman" w:hAnsi="Times New Roman"/>
          <w:b/>
          <w:color w:val="000000"/>
          <w:spacing w:val="-4"/>
          <w:sz w:val="22"/>
          <w:szCs w:val="20"/>
          <w:lang w:val="ru-RU" w:eastAsia="zh-CN"/>
        </w:rPr>
        <w:t>Рутокен</w:t>
      </w:r>
      <w:proofErr w:type="spellEnd"/>
      <w:r w:rsidRPr="00420B98">
        <w:rPr>
          <w:rFonts w:ascii="Times New Roman" w:eastAsia="Times New Roman" w:hAnsi="Times New Roman"/>
          <w:b/>
          <w:color w:val="000000"/>
          <w:spacing w:val="-4"/>
          <w:sz w:val="22"/>
          <w:szCs w:val="20"/>
          <w:lang w:val="ru-RU" w:eastAsia="zh-CN"/>
        </w:rPr>
        <w:t xml:space="preserve"> ЭЦП 2.0»</w:t>
      </w:r>
      <w:r w:rsidRPr="00420B98">
        <w:rPr>
          <w:rFonts w:ascii="Times New Roman" w:eastAsia="Times New Roman" w:hAnsi="Times New Roman"/>
          <w:color w:val="000000"/>
          <w:spacing w:val="-4"/>
          <w:sz w:val="22"/>
          <w:szCs w:val="20"/>
          <w:lang w:val="ru-RU" w:eastAsia="zh-CN"/>
        </w:rPr>
        <w:t xml:space="preserve"> установите </w:t>
      </w:r>
      <w:r w:rsidRPr="00420B98">
        <w:rPr>
          <w:rFonts w:ascii="Times New Roman" w:eastAsia="Times New Roman" w:hAnsi="Times New Roman"/>
          <w:color w:val="000000"/>
          <w:spacing w:val="-4"/>
          <w:sz w:val="22"/>
          <w:szCs w:val="20"/>
          <w:lang w:eastAsia="zh-CN"/>
        </w:rPr>
        <w:t>PIN</w:t>
      </w:r>
      <w:r w:rsidRPr="00420B98">
        <w:rPr>
          <w:rFonts w:ascii="Times New Roman" w:eastAsia="Times New Roman" w:hAnsi="Times New Roman"/>
          <w:color w:val="000000"/>
          <w:spacing w:val="-4"/>
          <w:sz w:val="22"/>
          <w:szCs w:val="20"/>
          <w:lang w:val="ru-RU" w:eastAsia="zh-CN"/>
        </w:rPr>
        <w:t xml:space="preserve">-код. </w:t>
      </w:r>
      <w:r w:rsidRPr="00420B98">
        <w:rPr>
          <w:rFonts w:ascii="Times New Roman" w:eastAsia="Times New Roman" w:hAnsi="Times New Roman"/>
          <w:color w:val="000000"/>
          <w:spacing w:val="-4"/>
          <w:sz w:val="22"/>
          <w:szCs w:val="20"/>
          <w:lang w:eastAsia="zh-CN"/>
        </w:rPr>
        <w:t>PIN</w:t>
      </w:r>
      <w:r w:rsidRPr="00420B98">
        <w:rPr>
          <w:rFonts w:ascii="Times New Roman" w:eastAsia="Times New Roman" w:hAnsi="Times New Roman"/>
          <w:color w:val="000000"/>
          <w:spacing w:val="-4"/>
          <w:sz w:val="22"/>
          <w:szCs w:val="20"/>
          <w:lang w:val="ru-RU" w:eastAsia="zh-CN"/>
        </w:rPr>
        <w:t xml:space="preserve">-код должен состоять не менее чем из 6 символов и может содержать любую комбинацию из букв, цифр и знаков препинания. При неправильном вводе </w:t>
      </w:r>
      <w:r w:rsidRPr="00420B98">
        <w:rPr>
          <w:rFonts w:ascii="Times New Roman" w:eastAsia="Times New Roman" w:hAnsi="Times New Roman"/>
          <w:color w:val="000000"/>
          <w:spacing w:val="-4"/>
          <w:sz w:val="22"/>
          <w:szCs w:val="20"/>
          <w:lang w:eastAsia="zh-CN"/>
        </w:rPr>
        <w:t>PIN</w:t>
      </w:r>
      <w:r w:rsidRPr="00420B98">
        <w:rPr>
          <w:rFonts w:ascii="Times New Roman" w:eastAsia="Times New Roman" w:hAnsi="Times New Roman"/>
          <w:color w:val="000000"/>
          <w:spacing w:val="-4"/>
          <w:sz w:val="22"/>
          <w:szCs w:val="20"/>
          <w:lang w:val="ru-RU" w:eastAsia="zh-CN"/>
        </w:rPr>
        <w:t xml:space="preserve">-кода  более 15 раз подряд доступ к </w:t>
      </w:r>
      <w:r w:rsidRPr="00420B98">
        <w:rPr>
          <w:rFonts w:ascii="Times New Roman" w:eastAsia="Times New Roman" w:hAnsi="Times New Roman"/>
          <w:color w:val="000000"/>
          <w:spacing w:val="-4"/>
          <w:sz w:val="22"/>
          <w:szCs w:val="20"/>
          <w:lang w:eastAsia="zh-CN"/>
        </w:rPr>
        <w:t>USB</w:t>
      </w:r>
      <w:r w:rsidRPr="00420B98">
        <w:rPr>
          <w:rFonts w:ascii="Times New Roman" w:eastAsia="Times New Roman" w:hAnsi="Times New Roman"/>
          <w:color w:val="000000"/>
          <w:spacing w:val="-4"/>
          <w:sz w:val="22"/>
          <w:szCs w:val="20"/>
          <w:lang w:val="ru-RU" w:eastAsia="zh-CN"/>
        </w:rPr>
        <w:t>-</w:t>
      </w:r>
      <w:proofErr w:type="spellStart"/>
      <w:r w:rsidRPr="00420B98">
        <w:rPr>
          <w:rFonts w:ascii="Times New Roman" w:eastAsia="Times New Roman" w:hAnsi="Times New Roman"/>
          <w:color w:val="000000"/>
          <w:spacing w:val="-4"/>
          <w:sz w:val="22"/>
          <w:szCs w:val="20"/>
          <w:lang w:val="ru-RU" w:eastAsia="zh-CN"/>
        </w:rPr>
        <w:t>токену</w:t>
      </w:r>
      <w:proofErr w:type="spellEnd"/>
      <w:r w:rsidRPr="00420B98">
        <w:rPr>
          <w:rFonts w:ascii="Times New Roman" w:eastAsia="Times New Roman" w:hAnsi="Times New Roman"/>
          <w:color w:val="000000"/>
          <w:spacing w:val="-4"/>
          <w:sz w:val="22"/>
          <w:szCs w:val="20"/>
          <w:lang w:val="ru-RU" w:eastAsia="zh-CN"/>
        </w:rPr>
        <w:t xml:space="preserve"> блокируется. То есть у лица, незаконно завладевшего </w:t>
      </w:r>
      <w:proofErr w:type="spellStart"/>
      <w:r w:rsidRPr="00420B98">
        <w:rPr>
          <w:rFonts w:ascii="Times New Roman" w:eastAsia="Times New Roman" w:hAnsi="Times New Roman"/>
          <w:color w:val="000000"/>
          <w:spacing w:val="-4"/>
          <w:sz w:val="22"/>
          <w:szCs w:val="20"/>
          <w:lang w:val="ru-RU" w:eastAsia="zh-CN"/>
        </w:rPr>
        <w:t>токеном</w:t>
      </w:r>
      <w:proofErr w:type="spellEnd"/>
      <w:r w:rsidRPr="00420B98">
        <w:rPr>
          <w:rFonts w:ascii="Times New Roman" w:eastAsia="Times New Roman" w:hAnsi="Times New Roman"/>
          <w:color w:val="000000"/>
          <w:spacing w:val="-4"/>
          <w:sz w:val="22"/>
          <w:szCs w:val="20"/>
          <w:lang w:val="ru-RU" w:eastAsia="zh-CN"/>
        </w:rPr>
        <w:t xml:space="preserve">, при сложном пароле нет возможности его подобрать при 15-ти попытках. </w:t>
      </w:r>
    </w:p>
    <w:p w:rsidR="00AC0822" w:rsidRPr="00BB6BBD" w:rsidRDefault="00AC0822" w:rsidP="00AC0822">
      <w:pPr>
        <w:widowControl w:val="0"/>
        <w:numPr>
          <w:ilvl w:val="0"/>
          <w:numId w:val="1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 w:line="360" w:lineRule="auto"/>
        <w:ind w:left="357" w:right="215" w:hanging="357"/>
        <w:jc w:val="both"/>
        <w:rPr>
          <w:rFonts w:ascii="Times New Roman" w:eastAsia="Times New Roman" w:hAnsi="Times New Roman"/>
          <w:color w:val="000000"/>
          <w:sz w:val="22"/>
          <w:szCs w:val="20"/>
          <w:lang w:val="ru-RU" w:eastAsia="zh-CN"/>
        </w:rPr>
      </w:pPr>
      <w:r w:rsidRPr="00420B98">
        <w:rPr>
          <w:rFonts w:ascii="Times New Roman" w:eastAsia="Times New Roman" w:hAnsi="Times New Roman"/>
          <w:color w:val="000000"/>
          <w:spacing w:val="-4"/>
          <w:sz w:val="22"/>
          <w:szCs w:val="20"/>
          <w:lang w:val="ru-RU" w:eastAsia="zh-CN"/>
        </w:rPr>
        <w:t xml:space="preserve">Никогда не передавайте третьим лицам одноразовые пароли для подтверждения платежей, приходящие Вам из Банка в виде </w:t>
      </w:r>
      <w:r w:rsidRPr="00420B98">
        <w:rPr>
          <w:rFonts w:ascii="Times New Roman" w:eastAsia="Times New Roman" w:hAnsi="Times New Roman"/>
          <w:color w:val="000000"/>
          <w:spacing w:val="-4"/>
          <w:sz w:val="22"/>
          <w:szCs w:val="20"/>
          <w:lang w:val="en-US" w:eastAsia="zh-CN"/>
        </w:rPr>
        <w:t>SMS</w:t>
      </w:r>
      <w:r w:rsidRPr="00420B98">
        <w:rPr>
          <w:rFonts w:ascii="Times New Roman" w:eastAsia="Times New Roman" w:hAnsi="Times New Roman"/>
          <w:color w:val="000000"/>
          <w:spacing w:val="-4"/>
          <w:sz w:val="22"/>
          <w:szCs w:val="20"/>
          <w:lang w:val="ru-RU" w:eastAsia="zh-CN"/>
        </w:rPr>
        <w:t>-сообщений.</w:t>
      </w:r>
    </w:p>
    <w:p w:rsidR="00AC0822" w:rsidRPr="00420B98" w:rsidRDefault="00AC0822" w:rsidP="00AC0822">
      <w:pPr>
        <w:widowControl w:val="0"/>
        <w:numPr>
          <w:ilvl w:val="0"/>
          <w:numId w:val="1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 w:line="360" w:lineRule="auto"/>
        <w:ind w:left="357" w:right="215" w:hanging="357"/>
        <w:jc w:val="both"/>
        <w:rPr>
          <w:rFonts w:ascii="Times" w:eastAsia="Times New Roman" w:hAnsi="Times"/>
          <w:spacing w:val="-4"/>
          <w:sz w:val="22"/>
          <w:szCs w:val="20"/>
          <w:lang w:val="ru-RU" w:eastAsia="zh-CN"/>
        </w:rPr>
      </w:pPr>
      <w:r w:rsidRPr="00420B98">
        <w:rPr>
          <w:rFonts w:ascii="Times New Roman" w:eastAsia="Times New Roman" w:hAnsi="Times New Roman"/>
          <w:sz w:val="22"/>
          <w:szCs w:val="20"/>
          <w:lang w:val="ru-RU" w:eastAsia="zh-CN"/>
        </w:rPr>
        <w:t xml:space="preserve">Используйте </w:t>
      </w:r>
      <w:r w:rsidRPr="00420B98">
        <w:rPr>
          <w:rFonts w:ascii="Times New Roman" w:eastAsia="Times New Roman" w:hAnsi="Times New Roman"/>
          <w:b/>
          <w:sz w:val="22"/>
          <w:szCs w:val="20"/>
          <w:lang w:val="en-US" w:eastAsia="zh-CN"/>
        </w:rPr>
        <w:t>IP</w:t>
      </w:r>
      <w:r w:rsidRPr="00420B98">
        <w:rPr>
          <w:rFonts w:ascii="Times New Roman" w:eastAsia="Times New Roman" w:hAnsi="Times New Roman"/>
          <w:b/>
          <w:sz w:val="22"/>
          <w:szCs w:val="20"/>
          <w:lang w:val="ru-RU" w:eastAsia="zh-CN"/>
        </w:rPr>
        <w:t>-фильтрацию</w:t>
      </w:r>
      <w:r w:rsidRPr="00420B98">
        <w:rPr>
          <w:rFonts w:ascii="Times New Roman" w:eastAsia="Times New Roman" w:hAnsi="Times New Roman"/>
          <w:sz w:val="22"/>
          <w:szCs w:val="20"/>
          <w:lang w:val="ru-RU" w:eastAsia="zh-CN"/>
        </w:rPr>
        <w:t xml:space="preserve"> </w:t>
      </w:r>
      <w:r w:rsidRPr="00420B98">
        <w:rPr>
          <w:rFonts w:ascii="Times New Roman" w:eastAsia="Times New Roman" w:hAnsi="Times New Roman"/>
          <w:b/>
          <w:sz w:val="22"/>
          <w:szCs w:val="20"/>
          <w:lang w:val="ru-RU" w:eastAsia="zh-CN"/>
        </w:rPr>
        <w:t xml:space="preserve">- </w:t>
      </w:r>
      <w:r w:rsidRPr="00420B98">
        <w:rPr>
          <w:rFonts w:ascii="Times New Roman" w:eastAsia="Times New Roman" w:hAnsi="Times New Roman"/>
          <w:sz w:val="22"/>
          <w:szCs w:val="20"/>
          <w:lang w:val="ru-RU" w:eastAsia="zh-CN"/>
        </w:rPr>
        <w:t xml:space="preserve"> дополнительный сервис, запрещающий пользование ключами ЭП </w:t>
      </w:r>
      <w:r w:rsidRPr="00420B98">
        <w:rPr>
          <w:rFonts w:ascii="Times New Roman" w:eastAsia="Times New Roman" w:hAnsi="Times New Roman"/>
          <w:sz w:val="22"/>
          <w:szCs w:val="20"/>
          <w:lang w:val="ru-RU" w:eastAsia="zh-CN"/>
        </w:rPr>
        <w:lastRenderedPageBreak/>
        <w:t xml:space="preserve">на компьютерах вне Вашего офиса. </w:t>
      </w:r>
      <w:r w:rsidRPr="00420B98">
        <w:rPr>
          <w:rFonts w:ascii="Times New Roman" w:eastAsia="Times New Roman" w:hAnsi="Times New Roman"/>
          <w:color w:val="000000"/>
          <w:sz w:val="22"/>
          <w:szCs w:val="20"/>
          <w:lang w:val="ru-RU" w:eastAsia="zh-CN"/>
        </w:rPr>
        <w:t xml:space="preserve">В </w:t>
      </w:r>
      <w:proofErr w:type="gramStart"/>
      <w:r w:rsidRPr="00420B98">
        <w:rPr>
          <w:rFonts w:ascii="Times New Roman" w:eastAsia="Times New Roman" w:hAnsi="Times New Roman"/>
          <w:color w:val="000000"/>
          <w:sz w:val="22"/>
          <w:szCs w:val="20"/>
          <w:lang w:val="ru-RU" w:eastAsia="zh-CN"/>
        </w:rPr>
        <w:t>этом</w:t>
      </w:r>
      <w:proofErr w:type="gramEnd"/>
      <w:r w:rsidRPr="00420B98">
        <w:rPr>
          <w:rFonts w:ascii="Times New Roman" w:eastAsia="Times New Roman" w:hAnsi="Times New Roman"/>
          <w:color w:val="000000"/>
          <w:sz w:val="22"/>
          <w:szCs w:val="20"/>
          <w:lang w:val="ru-RU" w:eastAsia="zh-CN"/>
        </w:rPr>
        <w:t xml:space="preserve"> случае информация от Вас будет обработана, </w:t>
      </w:r>
      <w:r w:rsidRPr="00420B98">
        <w:rPr>
          <w:rFonts w:ascii="Times" w:eastAsia="Times New Roman" w:hAnsi="Times"/>
          <w:color w:val="000000"/>
          <w:spacing w:val="-4"/>
          <w:sz w:val="22"/>
          <w:szCs w:val="20"/>
          <w:lang w:val="ru-RU" w:eastAsia="zh-CN"/>
        </w:rPr>
        <w:t xml:space="preserve">только если </w:t>
      </w:r>
      <w:r w:rsidRPr="00420B98">
        <w:rPr>
          <w:rFonts w:ascii="Times" w:eastAsia="Times New Roman" w:hAnsi="Times"/>
          <w:color w:val="000000"/>
          <w:spacing w:val="-4"/>
          <w:sz w:val="22"/>
          <w:szCs w:val="20"/>
          <w:lang w:val="en-US" w:eastAsia="zh-CN"/>
        </w:rPr>
        <w:t>IP</w:t>
      </w:r>
      <w:r w:rsidRPr="00420B98">
        <w:rPr>
          <w:rFonts w:ascii="Times" w:eastAsia="Times New Roman" w:hAnsi="Times"/>
          <w:color w:val="000000"/>
          <w:spacing w:val="-4"/>
          <w:sz w:val="22"/>
          <w:szCs w:val="20"/>
          <w:lang w:val="ru-RU" w:eastAsia="zh-CN"/>
        </w:rPr>
        <w:t>-адрес передающего компьютера совпадет с адресом, указанным в базе данных Банка.</w:t>
      </w:r>
    </w:p>
    <w:p w:rsidR="00AC0822" w:rsidRPr="00420B98" w:rsidRDefault="00AC0822" w:rsidP="00AC0822">
      <w:pPr>
        <w:numPr>
          <w:ilvl w:val="0"/>
          <w:numId w:val="14"/>
        </w:numPr>
        <w:spacing w:line="360" w:lineRule="auto"/>
        <w:jc w:val="both"/>
        <w:rPr>
          <w:rFonts w:ascii="Times New Roman" w:eastAsia="SimSun" w:hAnsi="Times New Roman"/>
          <w:color w:val="000000"/>
          <w:sz w:val="22"/>
          <w:szCs w:val="20"/>
          <w:lang w:val="ru-RU" w:eastAsia="zh-CN"/>
        </w:rPr>
      </w:pPr>
      <w:r w:rsidRPr="00420B98">
        <w:rPr>
          <w:rFonts w:ascii="Times New Roman" w:eastAsia="SimSun" w:hAnsi="Times New Roman"/>
          <w:b/>
          <w:color w:val="000000"/>
          <w:sz w:val="22"/>
          <w:szCs w:val="20"/>
          <w:lang w:val="ru-RU" w:eastAsia="zh-CN"/>
        </w:rPr>
        <w:t xml:space="preserve">Используйте все возможности </w:t>
      </w:r>
      <w:r w:rsidRPr="00420B98">
        <w:rPr>
          <w:rFonts w:ascii="Times New Roman" w:eastAsia="SimSun" w:hAnsi="Times New Roman"/>
          <w:b/>
          <w:color w:val="000000"/>
          <w:sz w:val="22"/>
          <w:szCs w:val="20"/>
          <w:lang w:val="en-US" w:eastAsia="zh-CN"/>
        </w:rPr>
        <w:t>SMS</w:t>
      </w:r>
      <w:r w:rsidRPr="00420B98">
        <w:rPr>
          <w:rFonts w:ascii="Times New Roman" w:eastAsia="SimSun" w:hAnsi="Times New Roman"/>
          <w:b/>
          <w:color w:val="000000"/>
          <w:sz w:val="22"/>
          <w:szCs w:val="20"/>
          <w:lang w:val="ru-RU" w:eastAsia="zh-CN"/>
        </w:rPr>
        <w:t>-</w:t>
      </w:r>
      <w:proofErr w:type="spellStart"/>
      <w:r w:rsidRPr="00420B98">
        <w:rPr>
          <w:rFonts w:ascii="Times New Roman" w:eastAsia="SimSun" w:hAnsi="Times New Roman"/>
          <w:b/>
          <w:color w:val="000000"/>
          <w:sz w:val="22"/>
          <w:szCs w:val="20"/>
          <w:lang w:val="ru-RU" w:eastAsia="zh-CN"/>
        </w:rPr>
        <w:t>Банкинга</w:t>
      </w:r>
      <w:proofErr w:type="spellEnd"/>
      <w:r w:rsidRPr="00420B98">
        <w:rPr>
          <w:rFonts w:ascii="Times New Roman" w:eastAsia="SimSun" w:hAnsi="Times New Roman"/>
          <w:color w:val="000000"/>
          <w:sz w:val="22"/>
          <w:szCs w:val="20"/>
          <w:lang w:val="ru-RU" w:eastAsia="zh-CN"/>
        </w:rPr>
        <w:t>. Выбирайте максимальный набор услуг: сообщения о входе в Систему и о проведении платежей. Этим Вы сможете предотвратить сомнительные операции, оперативно связавшись с Банком.</w:t>
      </w:r>
    </w:p>
    <w:p w:rsidR="00AC0822" w:rsidRPr="00420B98" w:rsidRDefault="00AC0822" w:rsidP="00AC0822">
      <w:pPr>
        <w:widowControl w:val="0"/>
        <w:numPr>
          <w:ilvl w:val="0"/>
          <w:numId w:val="1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 w:line="360" w:lineRule="auto"/>
        <w:ind w:left="357" w:right="215" w:hanging="357"/>
        <w:jc w:val="both"/>
        <w:rPr>
          <w:rFonts w:ascii="Times New Roman" w:eastAsia="Times New Roman" w:hAnsi="Times New Roman"/>
          <w:color w:val="000000"/>
          <w:spacing w:val="-2"/>
          <w:sz w:val="22"/>
          <w:szCs w:val="20"/>
          <w:lang w:val="ru-RU" w:eastAsia="zh-CN"/>
        </w:rPr>
      </w:pPr>
      <w:r w:rsidRPr="00420B98">
        <w:rPr>
          <w:rFonts w:ascii="Times New Roman" w:eastAsia="Times New Roman" w:hAnsi="Times New Roman"/>
          <w:b/>
          <w:color w:val="000000"/>
          <w:spacing w:val="-2"/>
          <w:sz w:val="22"/>
          <w:szCs w:val="20"/>
          <w:lang w:val="ru-RU" w:eastAsia="zh-CN"/>
        </w:rPr>
        <w:t>Не храните</w:t>
      </w:r>
      <w:r w:rsidRPr="00420B98">
        <w:rPr>
          <w:rFonts w:ascii="Times New Roman" w:eastAsia="Times New Roman" w:hAnsi="Times New Roman"/>
          <w:color w:val="000000"/>
          <w:spacing w:val="-2"/>
          <w:sz w:val="22"/>
          <w:szCs w:val="20"/>
          <w:lang w:val="ru-RU" w:eastAsia="zh-CN"/>
        </w:rPr>
        <w:t xml:space="preserve"> на носителях с ключами ЭП какую-либо </w:t>
      </w:r>
      <w:r w:rsidRPr="00420B98">
        <w:rPr>
          <w:rFonts w:ascii="Times New Roman" w:eastAsia="Times New Roman" w:hAnsi="Times New Roman"/>
          <w:b/>
          <w:color w:val="000000"/>
          <w:spacing w:val="-2"/>
          <w:sz w:val="22"/>
          <w:szCs w:val="20"/>
          <w:lang w:val="ru-RU" w:eastAsia="zh-CN"/>
        </w:rPr>
        <w:t>другую информацию</w:t>
      </w:r>
      <w:r w:rsidRPr="00420B98">
        <w:rPr>
          <w:rFonts w:ascii="Times New Roman" w:eastAsia="Times New Roman" w:hAnsi="Times New Roman"/>
          <w:color w:val="000000"/>
          <w:spacing w:val="-2"/>
          <w:sz w:val="22"/>
          <w:szCs w:val="20"/>
          <w:lang w:val="ru-RU" w:eastAsia="zh-CN"/>
        </w:rPr>
        <w:t>.</w:t>
      </w:r>
    </w:p>
    <w:p w:rsidR="00AC0822" w:rsidRPr="00420B98" w:rsidRDefault="00AC0822" w:rsidP="00AC0822">
      <w:pPr>
        <w:widowControl w:val="0"/>
        <w:numPr>
          <w:ilvl w:val="0"/>
          <w:numId w:val="1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 w:line="360" w:lineRule="auto"/>
        <w:ind w:left="357" w:right="215" w:hanging="357"/>
        <w:jc w:val="both"/>
        <w:rPr>
          <w:rFonts w:ascii="Times New Roman" w:eastAsia="Times New Roman" w:hAnsi="Times New Roman"/>
          <w:color w:val="000000"/>
          <w:spacing w:val="-2"/>
          <w:sz w:val="22"/>
          <w:szCs w:val="20"/>
          <w:lang w:val="ru-RU" w:eastAsia="zh-CN"/>
        </w:rPr>
      </w:pPr>
      <w:r w:rsidRPr="00420B98">
        <w:rPr>
          <w:rFonts w:ascii="Times New Roman" w:eastAsia="Times New Roman" w:hAnsi="Times New Roman"/>
          <w:b/>
          <w:color w:val="000000"/>
          <w:spacing w:val="-2"/>
          <w:sz w:val="22"/>
          <w:szCs w:val="20"/>
          <w:lang w:val="ru-RU" w:eastAsia="zh-CN"/>
        </w:rPr>
        <w:t>Не ставьте на компьютеры «пустые» или простые пароли</w:t>
      </w:r>
      <w:r w:rsidRPr="00420B98">
        <w:rPr>
          <w:rFonts w:ascii="Times New Roman" w:eastAsia="Times New Roman" w:hAnsi="Times New Roman"/>
          <w:color w:val="000000"/>
          <w:spacing w:val="-2"/>
          <w:sz w:val="22"/>
          <w:szCs w:val="20"/>
          <w:lang w:val="ru-RU" w:eastAsia="zh-CN"/>
        </w:rPr>
        <w:t xml:space="preserve">, например, 123456, </w:t>
      </w:r>
      <w:proofErr w:type="spellStart"/>
      <w:r w:rsidRPr="00420B98">
        <w:rPr>
          <w:rFonts w:ascii="Times New Roman" w:eastAsia="Times New Roman" w:hAnsi="Times New Roman"/>
          <w:color w:val="000000"/>
          <w:spacing w:val="-2"/>
          <w:sz w:val="22"/>
          <w:szCs w:val="20"/>
          <w:lang w:val="ru-RU" w:eastAsia="zh-CN"/>
        </w:rPr>
        <w:t>qwerty</w:t>
      </w:r>
      <w:proofErr w:type="spellEnd"/>
      <w:r w:rsidRPr="00420B98">
        <w:rPr>
          <w:rFonts w:ascii="Times New Roman" w:eastAsia="Times New Roman" w:hAnsi="Times New Roman"/>
          <w:color w:val="000000"/>
          <w:spacing w:val="-2"/>
          <w:sz w:val="22"/>
          <w:szCs w:val="20"/>
          <w:lang w:val="ru-RU" w:eastAsia="zh-CN"/>
        </w:rPr>
        <w:t xml:space="preserve"> – и периодически меняйте их. Рекомендуемая частота смены паролей -1 раз в месяц.</w:t>
      </w:r>
    </w:p>
    <w:p w:rsidR="00AC0822" w:rsidRPr="00420B98" w:rsidRDefault="00AC0822" w:rsidP="00AC0822">
      <w:pPr>
        <w:widowControl w:val="0"/>
        <w:numPr>
          <w:ilvl w:val="0"/>
          <w:numId w:val="1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 w:line="360" w:lineRule="auto"/>
        <w:ind w:left="357" w:right="215" w:hanging="357"/>
        <w:jc w:val="both"/>
        <w:rPr>
          <w:rFonts w:ascii="Times New Roman" w:eastAsia="Times New Roman" w:hAnsi="Times New Roman"/>
          <w:b/>
          <w:color w:val="000000"/>
          <w:spacing w:val="-2"/>
          <w:sz w:val="22"/>
          <w:szCs w:val="20"/>
          <w:lang w:val="ru-RU" w:eastAsia="zh-CN"/>
        </w:rPr>
      </w:pPr>
      <w:r w:rsidRPr="00420B98">
        <w:rPr>
          <w:rFonts w:ascii="Times New Roman" w:eastAsia="Times New Roman" w:hAnsi="Times New Roman"/>
          <w:b/>
          <w:color w:val="000000"/>
          <w:spacing w:val="-2"/>
          <w:sz w:val="22"/>
          <w:szCs w:val="20"/>
          <w:lang w:val="ru-RU" w:eastAsia="zh-CN"/>
        </w:rPr>
        <w:t xml:space="preserve">Используйте разные пароли для разных систем (вход в </w:t>
      </w:r>
      <w:proofErr w:type="spellStart"/>
      <w:r w:rsidRPr="00420B98">
        <w:rPr>
          <w:rFonts w:ascii="Times New Roman" w:eastAsia="Times New Roman" w:hAnsi="Times New Roman"/>
          <w:b/>
          <w:color w:val="000000"/>
          <w:spacing w:val="-2"/>
          <w:sz w:val="22"/>
          <w:szCs w:val="20"/>
          <w:lang w:val="ru-RU" w:eastAsia="zh-CN"/>
        </w:rPr>
        <w:t>windows</w:t>
      </w:r>
      <w:proofErr w:type="spellEnd"/>
      <w:r w:rsidRPr="00420B98">
        <w:rPr>
          <w:rFonts w:ascii="Times New Roman" w:eastAsia="Times New Roman" w:hAnsi="Times New Roman"/>
          <w:b/>
          <w:color w:val="000000"/>
          <w:spacing w:val="-2"/>
          <w:sz w:val="22"/>
          <w:szCs w:val="20"/>
          <w:lang w:val="ru-RU" w:eastAsia="zh-CN"/>
        </w:rPr>
        <w:t>, вход в Сис</w:t>
      </w:r>
      <w:r>
        <w:rPr>
          <w:rFonts w:ascii="Times New Roman" w:eastAsia="Times New Roman" w:hAnsi="Times New Roman"/>
          <w:b/>
          <w:color w:val="000000"/>
          <w:spacing w:val="-2"/>
          <w:sz w:val="22"/>
          <w:szCs w:val="20"/>
          <w:lang w:val="ru-RU" w:eastAsia="zh-CN"/>
        </w:rPr>
        <w:t>т</w:t>
      </w:r>
      <w:r w:rsidRPr="00420B98">
        <w:rPr>
          <w:rFonts w:ascii="Times New Roman" w:eastAsia="Times New Roman" w:hAnsi="Times New Roman"/>
          <w:b/>
          <w:color w:val="000000"/>
          <w:spacing w:val="-2"/>
          <w:sz w:val="22"/>
          <w:szCs w:val="20"/>
          <w:lang w:val="ru-RU" w:eastAsia="zh-CN"/>
        </w:rPr>
        <w:t>ему «Клиент-Банк» (</w:t>
      </w:r>
      <w:proofErr w:type="spellStart"/>
      <w:r w:rsidRPr="00420B98">
        <w:rPr>
          <w:rFonts w:ascii="Times New Roman" w:eastAsia="Times New Roman" w:hAnsi="Times New Roman"/>
          <w:b/>
          <w:color w:val="000000"/>
          <w:spacing w:val="-2"/>
          <w:sz w:val="22"/>
          <w:szCs w:val="20"/>
          <w:lang w:val="ru-RU" w:eastAsia="zh-CN"/>
        </w:rPr>
        <w:t>iBank</w:t>
      </w:r>
      <w:proofErr w:type="spellEnd"/>
      <w:r w:rsidRPr="00420B98">
        <w:rPr>
          <w:rFonts w:ascii="Times New Roman" w:eastAsia="Times New Roman" w:hAnsi="Times New Roman"/>
          <w:b/>
          <w:color w:val="000000"/>
          <w:spacing w:val="-2"/>
          <w:sz w:val="22"/>
          <w:szCs w:val="20"/>
          <w:lang w:val="ru-RU" w:eastAsia="zh-CN"/>
        </w:rPr>
        <w:t xml:space="preserve"> 2), электронная почта).</w:t>
      </w:r>
    </w:p>
    <w:p w:rsidR="00AC0822" w:rsidRPr="00420B98" w:rsidRDefault="00AC0822" w:rsidP="00AC0822">
      <w:pPr>
        <w:widowControl w:val="0"/>
        <w:numPr>
          <w:ilvl w:val="0"/>
          <w:numId w:val="1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 w:line="360" w:lineRule="auto"/>
        <w:ind w:left="357" w:right="215" w:hanging="357"/>
        <w:jc w:val="both"/>
        <w:rPr>
          <w:rFonts w:ascii="Times New Roman" w:eastAsia="Times New Roman" w:hAnsi="Times New Roman"/>
          <w:b/>
          <w:color w:val="000000"/>
          <w:spacing w:val="-2"/>
          <w:sz w:val="22"/>
          <w:szCs w:val="20"/>
          <w:lang w:val="ru-RU" w:eastAsia="zh-CN"/>
        </w:rPr>
      </w:pPr>
      <w:r w:rsidRPr="00420B98">
        <w:rPr>
          <w:rFonts w:ascii="Times New Roman" w:eastAsia="Times New Roman" w:hAnsi="Times New Roman"/>
          <w:b/>
          <w:color w:val="000000"/>
          <w:spacing w:val="-2"/>
          <w:sz w:val="22"/>
          <w:szCs w:val="20"/>
          <w:lang w:val="ru-RU" w:eastAsia="zh-CN"/>
        </w:rPr>
        <w:t>При вводе пароля исключите возможность доступа других лиц к просмотру пароля.</w:t>
      </w:r>
    </w:p>
    <w:p w:rsidR="00AC0822" w:rsidRDefault="00AC0822" w:rsidP="00AC0822">
      <w:pPr>
        <w:widowControl w:val="0"/>
        <w:numPr>
          <w:ilvl w:val="0"/>
          <w:numId w:val="1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 w:line="360" w:lineRule="auto"/>
        <w:ind w:left="357" w:right="215" w:hanging="357"/>
        <w:rPr>
          <w:rFonts w:ascii="Times New Roman" w:eastAsia="Times New Roman" w:hAnsi="Times New Roman"/>
          <w:b/>
          <w:color w:val="000000"/>
          <w:spacing w:val="-2"/>
          <w:sz w:val="22"/>
          <w:szCs w:val="20"/>
          <w:lang w:val="ru-RU" w:eastAsia="zh-CN"/>
        </w:rPr>
      </w:pPr>
      <w:r w:rsidRPr="00420B98">
        <w:rPr>
          <w:rFonts w:ascii="Times New Roman" w:eastAsia="Times New Roman" w:hAnsi="Times New Roman"/>
          <w:b/>
          <w:color w:val="000000"/>
          <w:spacing w:val="-2"/>
          <w:sz w:val="22"/>
          <w:szCs w:val="20"/>
          <w:lang w:val="ru-RU" w:eastAsia="zh-CN"/>
        </w:rPr>
        <w:t>Рекомендуется соблюдать следующие требования при создании пароля:</w:t>
      </w:r>
    </w:p>
    <w:p w:rsidR="00AC0822" w:rsidRPr="00420B98" w:rsidRDefault="00AC0822" w:rsidP="00AC082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 w:line="360" w:lineRule="auto"/>
        <w:ind w:left="357" w:right="215"/>
        <w:rPr>
          <w:rFonts w:ascii="Times New Roman" w:eastAsia="Times New Roman" w:hAnsi="Times New Roman"/>
          <w:b/>
          <w:color w:val="000000"/>
          <w:spacing w:val="-2"/>
          <w:sz w:val="22"/>
          <w:szCs w:val="20"/>
          <w:lang w:val="ru-RU" w:eastAsia="zh-CN"/>
        </w:rPr>
      </w:pPr>
      <w:r>
        <w:rPr>
          <w:rFonts w:ascii="Times New Roman" w:eastAsia="Times New Roman" w:hAnsi="Times New Roman"/>
          <w:b/>
          <w:color w:val="000000"/>
          <w:spacing w:val="-2"/>
          <w:sz w:val="22"/>
          <w:szCs w:val="20"/>
          <w:lang w:val="ru-RU" w:eastAsia="zh-CN"/>
        </w:rPr>
        <w:t>использовать длину пароля не менее 8 символов;</w:t>
      </w:r>
      <w:r w:rsidRPr="00420B98">
        <w:rPr>
          <w:rFonts w:ascii="Times New Roman" w:eastAsia="Times New Roman" w:hAnsi="Times New Roman"/>
          <w:b/>
          <w:color w:val="000000"/>
          <w:spacing w:val="-2"/>
          <w:sz w:val="22"/>
          <w:szCs w:val="20"/>
          <w:lang w:val="ru-RU" w:eastAsia="zh-CN"/>
        </w:rPr>
        <w:br/>
        <w:t>использо</w:t>
      </w:r>
      <w:r>
        <w:rPr>
          <w:rFonts w:ascii="Times New Roman" w:eastAsia="Times New Roman" w:hAnsi="Times New Roman"/>
          <w:b/>
          <w:color w:val="000000"/>
          <w:spacing w:val="-2"/>
          <w:sz w:val="22"/>
          <w:szCs w:val="20"/>
          <w:lang w:val="ru-RU" w:eastAsia="zh-CN"/>
        </w:rPr>
        <w:t>вать числа (0-9);</w:t>
      </w:r>
      <w:r>
        <w:rPr>
          <w:rFonts w:ascii="Times New Roman" w:eastAsia="Times New Roman" w:hAnsi="Times New Roman"/>
          <w:b/>
          <w:color w:val="000000"/>
          <w:spacing w:val="-2"/>
          <w:sz w:val="22"/>
          <w:szCs w:val="20"/>
          <w:lang w:val="ru-RU" w:eastAsia="zh-CN"/>
        </w:rPr>
        <w:br/>
        <w:t>использовать з</w:t>
      </w:r>
      <w:r w:rsidRPr="00420B98">
        <w:rPr>
          <w:rFonts w:ascii="Times New Roman" w:eastAsia="Times New Roman" w:hAnsi="Times New Roman"/>
          <w:b/>
          <w:color w:val="000000"/>
          <w:spacing w:val="-2"/>
          <w:sz w:val="22"/>
          <w:szCs w:val="20"/>
          <w:lang w:val="ru-RU" w:eastAsia="zh-CN"/>
        </w:rPr>
        <w:t>аглавные буквы</w:t>
      </w:r>
      <w:r>
        <w:rPr>
          <w:rFonts w:ascii="Times New Roman" w:eastAsia="Times New Roman" w:hAnsi="Times New Roman"/>
          <w:b/>
          <w:color w:val="000000"/>
          <w:spacing w:val="-2"/>
          <w:sz w:val="22"/>
          <w:szCs w:val="20"/>
          <w:lang w:val="ru-RU" w:eastAsia="zh-CN"/>
        </w:rPr>
        <w:t>;</w:t>
      </w:r>
      <w:r w:rsidRPr="00420B98">
        <w:rPr>
          <w:rFonts w:ascii="Times New Roman" w:eastAsia="Times New Roman" w:hAnsi="Times New Roman"/>
          <w:b/>
          <w:color w:val="000000"/>
          <w:spacing w:val="-2"/>
          <w:sz w:val="22"/>
          <w:szCs w:val="20"/>
          <w:lang w:val="ru-RU" w:eastAsia="zh-CN"/>
        </w:rPr>
        <w:br/>
        <w:t>использовать строчные буквы</w:t>
      </w:r>
      <w:r>
        <w:rPr>
          <w:rFonts w:ascii="Times New Roman" w:eastAsia="Times New Roman" w:hAnsi="Times New Roman"/>
          <w:b/>
          <w:color w:val="000000"/>
          <w:spacing w:val="-2"/>
          <w:sz w:val="22"/>
          <w:szCs w:val="20"/>
          <w:lang w:val="ru-RU" w:eastAsia="zh-CN"/>
        </w:rPr>
        <w:t>;</w:t>
      </w:r>
      <w:r w:rsidRPr="00420B98">
        <w:rPr>
          <w:rFonts w:ascii="Times New Roman" w:eastAsia="Times New Roman" w:hAnsi="Times New Roman"/>
          <w:b/>
          <w:color w:val="000000"/>
          <w:spacing w:val="-2"/>
          <w:sz w:val="22"/>
          <w:szCs w:val="20"/>
          <w:lang w:val="ru-RU" w:eastAsia="zh-CN"/>
        </w:rPr>
        <w:br/>
        <w:t>использовать специальные символы</w:t>
      </w:r>
      <w:proofErr w:type="gramStart"/>
      <w:r w:rsidRPr="00420B98">
        <w:rPr>
          <w:rFonts w:ascii="Times New Roman" w:eastAsia="Times New Roman" w:hAnsi="Times New Roman"/>
          <w:b/>
          <w:color w:val="000000"/>
          <w:spacing w:val="-2"/>
          <w:sz w:val="22"/>
          <w:szCs w:val="20"/>
          <w:lang w:val="ru-RU" w:eastAsia="zh-CN"/>
        </w:rPr>
        <w:t xml:space="preserve"> (@,#,$,%</w:t>
      </w:r>
      <w:proofErr w:type="gramEnd"/>
      <w:r w:rsidRPr="00420B98">
        <w:rPr>
          <w:rFonts w:ascii="Times New Roman" w:eastAsia="Times New Roman" w:hAnsi="Times New Roman"/>
          <w:b/>
          <w:color w:val="000000"/>
          <w:spacing w:val="-2"/>
          <w:sz w:val="22"/>
          <w:szCs w:val="20"/>
          <w:lang w:val="ru-RU" w:eastAsia="zh-CN"/>
        </w:rPr>
        <w:t>и т.д.).</w:t>
      </w:r>
    </w:p>
    <w:p w:rsidR="00AC0822" w:rsidRPr="00420B98" w:rsidRDefault="00AC0822" w:rsidP="00AC0822">
      <w:pPr>
        <w:widowControl w:val="0"/>
        <w:numPr>
          <w:ilvl w:val="0"/>
          <w:numId w:val="1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 w:line="360" w:lineRule="auto"/>
        <w:ind w:left="357" w:right="215" w:hanging="357"/>
        <w:jc w:val="both"/>
        <w:rPr>
          <w:rFonts w:ascii="Times New Roman" w:eastAsia="Times New Roman" w:hAnsi="Times New Roman"/>
          <w:color w:val="000000"/>
          <w:spacing w:val="-2"/>
          <w:sz w:val="22"/>
          <w:szCs w:val="20"/>
          <w:lang w:val="ru-RU" w:eastAsia="zh-CN"/>
        </w:rPr>
      </w:pPr>
      <w:r w:rsidRPr="00420B98">
        <w:rPr>
          <w:rFonts w:ascii="Times New Roman" w:eastAsia="Times New Roman" w:hAnsi="Times New Roman"/>
          <w:b/>
          <w:color w:val="000000"/>
          <w:spacing w:val="-2"/>
          <w:sz w:val="22"/>
          <w:szCs w:val="20"/>
          <w:lang w:val="ru-RU" w:eastAsia="zh-CN"/>
        </w:rPr>
        <w:t xml:space="preserve">Не передавайте ключи ЭП </w:t>
      </w:r>
      <w:proofErr w:type="spellStart"/>
      <w:r w:rsidRPr="00420B98">
        <w:rPr>
          <w:rFonts w:ascii="Times New Roman" w:eastAsia="Times New Roman" w:hAnsi="Times New Roman"/>
          <w:b/>
          <w:color w:val="000000"/>
          <w:spacing w:val="-2"/>
          <w:sz w:val="22"/>
          <w:szCs w:val="20"/>
          <w:lang w:val="ru-RU" w:eastAsia="zh-CN"/>
        </w:rPr>
        <w:t>ИТ-сотрудникам</w:t>
      </w:r>
      <w:proofErr w:type="spellEnd"/>
      <w:r w:rsidRPr="00420B98">
        <w:rPr>
          <w:rFonts w:ascii="Times New Roman" w:eastAsia="Times New Roman" w:hAnsi="Times New Roman"/>
          <w:b/>
          <w:color w:val="000000"/>
          <w:spacing w:val="-2"/>
          <w:sz w:val="22"/>
          <w:szCs w:val="20"/>
          <w:lang w:val="ru-RU" w:eastAsia="zh-CN"/>
        </w:rPr>
        <w:t xml:space="preserve"> для проверки работы</w:t>
      </w:r>
      <w:r w:rsidRPr="00420B98">
        <w:rPr>
          <w:rFonts w:ascii="Times New Roman" w:eastAsia="Times New Roman" w:hAnsi="Times New Roman"/>
          <w:color w:val="000000"/>
          <w:spacing w:val="-2"/>
          <w:sz w:val="22"/>
          <w:szCs w:val="20"/>
          <w:lang w:val="ru-RU" w:eastAsia="zh-CN"/>
        </w:rPr>
        <w:t xml:space="preserve"> Системы и настроек взаимодействия с Банком. Если такая проверка необходима, владелец ключа ЭП должен лично подключить носитель к компьютеру, убедиться, что пароль доступа к ключу вводится в интерфейс клиентского </w:t>
      </w:r>
      <w:proofErr w:type="spellStart"/>
      <w:r w:rsidRPr="00420B98">
        <w:rPr>
          <w:rFonts w:ascii="Times New Roman" w:eastAsia="Times New Roman" w:hAnsi="Times New Roman"/>
          <w:color w:val="000000"/>
          <w:spacing w:val="-2"/>
          <w:sz w:val="22"/>
          <w:szCs w:val="20"/>
          <w:lang w:val="ru-RU" w:eastAsia="zh-CN"/>
        </w:rPr>
        <w:t>АРМа</w:t>
      </w:r>
      <w:proofErr w:type="spellEnd"/>
      <w:r w:rsidRPr="00420B98">
        <w:rPr>
          <w:rFonts w:ascii="Times New Roman" w:eastAsia="Times New Roman" w:hAnsi="Times New Roman"/>
          <w:color w:val="000000"/>
          <w:spacing w:val="-2"/>
          <w:sz w:val="22"/>
          <w:szCs w:val="20"/>
          <w:lang w:val="ru-RU" w:eastAsia="zh-CN"/>
        </w:rPr>
        <w:t xml:space="preserve"> «</w:t>
      </w:r>
      <w:proofErr w:type="spellStart"/>
      <w:r w:rsidRPr="00420B98">
        <w:rPr>
          <w:rFonts w:ascii="Times New Roman" w:eastAsia="Times New Roman" w:hAnsi="Times New Roman"/>
          <w:color w:val="000000"/>
          <w:spacing w:val="-2"/>
          <w:sz w:val="22"/>
          <w:szCs w:val="20"/>
          <w:lang w:val="ru-RU" w:eastAsia="zh-CN"/>
        </w:rPr>
        <w:t>iBank</w:t>
      </w:r>
      <w:proofErr w:type="spellEnd"/>
      <w:r w:rsidRPr="00420B98">
        <w:rPr>
          <w:rFonts w:ascii="Times New Roman" w:eastAsia="Times New Roman" w:hAnsi="Times New Roman"/>
          <w:color w:val="000000"/>
          <w:spacing w:val="-2"/>
          <w:sz w:val="22"/>
          <w:szCs w:val="20"/>
          <w:lang w:val="ru-RU" w:eastAsia="zh-CN"/>
        </w:rPr>
        <w:t xml:space="preserve"> 2», и ввести пароль, исключая умышленное наблюдение посторонними лицами.</w:t>
      </w:r>
    </w:p>
    <w:p w:rsidR="00AC0822" w:rsidRPr="00420B98" w:rsidRDefault="00AC0822" w:rsidP="00AC0822">
      <w:pPr>
        <w:widowControl w:val="0"/>
        <w:numPr>
          <w:ilvl w:val="0"/>
          <w:numId w:val="1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 w:line="360" w:lineRule="auto"/>
        <w:ind w:left="357" w:right="215" w:hanging="357"/>
        <w:jc w:val="both"/>
        <w:rPr>
          <w:rFonts w:ascii="Times New Roman" w:eastAsia="Times New Roman" w:hAnsi="Times New Roman"/>
          <w:color w:val="000000"/>
          <w:spacing w:val="-2"/>
          <w:sz w:val="22"/>
          <w:szCs w:val="20"/>
          <w:lang w:val="ru-RU" w:eastAsia="zh-CN"/>
        </w:rPr>
      </w:pPr>
      <w:r w:rsidRPr="00420B98">
        <w:rPr>
          <w:rFonts w:ascii="Times New Roman" w:eastAsia="Times New Roman" w:hAnsi="Times New Roman"/>
          <w:b/>
          <w:color w:val="000000"/>
          <w:spacing w:val="-2"/>
          <w:sz w:val="22"/>
          <w:szCs w:val="20"/>
          <w:lang w:val="ru-RU" w:eastAsia="zh-CN"/>
        </w:rPr>
        <w:t>Не передавайте ключи ЭП замещающим сотрудникам</w:t>
      </w:r>
      <w:r w:rsidRPr="00420B98">
        <w:rPr>
          <w:rFonts w:ascii="Times New Roman" w:eastAsia="Times New Roman" w:hAnsi="Times New Roman"/>
          <w:color w:val="000000"/>
          <w:spacing w:val="-2"/>
          <w:sz w:val="22"/>
          <w:szCs w:val="20"/>
          <w:lang w:val="ru-RU" w:eastAsia="zh-CN"/>
        </w:rPr>
        <w:t xml:space="preserve"> (заместителям, временно исполняющим обязанности). Для них необходимо получить персональные ЭП и внести их в банковскую карточку.</w:t>
      </w:r>
    </w:p>
    <w:p w:rsidR="00AC0822" w:rsidRPr="00420B98" w:rsidRDefault="00AC0822" w:rsidP="00AC0822">
      <w:pPr>
        <w:widowControl w:val="0"/>
        <w:numPr>
          <w:ilvl w:val="0"/>
          <w:numId w:val="1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 w:line="360" w:lineRule="auto"/>
        <w:ind w:left="357" w:right="215" w:hanging="357"/>
        <w:jc w:val="both"/>
        <w:rPr>
          <w:rFonts w:ascii="Times New Roman" w:eastAsia="Times New Roman" w:hAnsi="Times New Roman"/>
          <w:color w:val="000000"/>
          <w:spacing w:val="-2"/>
          <w:sz w:val="22"/>
          <w:szCs w:val="20"/>
          <w:lang w:val="ru-RU" w:eastAsia="zh-CN"/>
        </w:rPr>
      </w:pPr>
      <w:r w:rsidRPr="00420B98">
        <w:rPr>
          <w:rFonts w:ascii="Times New Roman" w:eastAsia="Times New Roman" w:hAnsi="Times New Roman"/>
          <w:b/>
          <w:color w:val="000000"/>
          <w:spacing w:val="-2"/>
          <w:sz w:val="22"/>
          <w:szCs w:val="20"/>
          <w:lang w:val="ru-RU" w:eastAsia="zh-CN"/>
        </w:rPr>
        <w:t>При увольнении сотрудника</w:t>
      </w:r>
      <w:r w:rsidRPr="00420B98">
        <w:rPr>
          <w:rFonts w:ascii="Times New Roman" w:eastAsia="Times New Roman" w:hAnsi="Times New Roman"/>
          <w:color w:val="000000"/>
          <w:spacing w:val="-2"/>
          <w:sz w:val="22"/>
          <w:szCs w:val="20"/>
          <w:lang w:val="ru-RU" w:eastAsia="zh-CN"/>
        </w:rPr>
        <w:t xml:space="preserve">, имевшего доступ к секретному ключу ЭП, </w:t>
      </w:r>
      <w:r w:rsidRPr="00420B98">
        <w:rPr>
          <w:rFonts w:ascii="Times New Roman" w:eastAsia="Times New Roman" w:hAnsi="Times New Roman"/>
          <w:b/>
          <w:color w:val="000000"/>
          <w:spacing w:val="-2"/>
          <w:sz w:val="22"/>
          <w:szCs w:val="20"/>
          <w:lang w:val="ru-RU" w:eastAsia="zh-CN"/>
        </w:rPr>
        <w:t>обязательно заблокируйте его ключ</w:t>
      </w:r>
      <w:r w:rsidRPr="00420B98">
        <w:rPr>
          <w:rFonts w:ascii="Times New Roman" w:eastAsia="Times New Roman" w:hAnsi="Times New Roman"/>
          <w:color w:val="000000"/>
          <w:spacing w:val="-2"/>
          <w:sz w:val="22"/>
          <w:szCs w:val="20"/>
          <w:lang w:val="ru-RU" w:eastAsia="zh-CN"/>
        </w:rPr>
        <w:t xml:space="preserve"> </w:t>
      </w:r>
      <w:r w:rsidRPr="00D94B03">
        <w:rPr>
          <w:rFonts w:ascii="Times New Roman" w:eastAsia="Times New Roman" w:hAnsi="Times New Roman"/>
          <w:b/>
          <w:color w:val="000000"/>
          <w:spacing w:val="-2"/>
          <w:sz w:val="22"/>
          <w:szCs w:val="20"/>
          <w:lang w:val="ru-RU" w:eastAsia="zh-CN"/>
        </w:rPr>
        <w:t>ЭП</w:t>
      </w:r>
      <w:r w:rsidRPr="00420B98">
        <w:rPr>
          <w:rFonts w:ascii="Times New Roman" w:eastAsia="Times New Roman" w:hAnsi="Times New Roman"/>
          <w:color w:val="000000"/>
          <w:spacing w:val="-2"/>
          <w:sz w:val="22"/>
          <w:szCs w:val="20"/>
          <w:lang w:val="ru-RU" w:eastAsia="zh-CN"/>
        </w:rPr>
        <w:t>;</w:t>
      </w:r>
    </w:p>
    <w:p w:rsidR="00AC0822" w:rsidRPr="00420B98" w:rsidRDefault="00AC0822" w:rsidP="00AC0822">
      <w:pPr>
        <w:widowControl w:val="0"/>
        <w:numPr>
          <w:ilvl w:val="0"/>
          <w:numId w:val="1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 w:line="360" w:lineRule="auto"/>
        <w:ind w:left="357" w:right="215" w:hanging="357"/>
        <w:jc w:val="both"/>
        <w:rPr>
          <w:rFonts w:ascii="Times New Roman" w:eastAsia="Times New Roman" w:hAnsi="Times New Roman"/>
          <w:color w:val="000000"/>
          <w:spacing w:val="-2"/>
          <w:sz w:val="22"/>
          <w:szCs w:val="20"/>
          <w:lang w:val="ru-RU" w:eastAsia="zh-CN"/>
        </w:rPr>
      </w:pPr>
      <w:r w:rsidRPr="00420B98">
        <w:rPr>
          <w:rFonts w:ascii="Times New Roman" w:eastAsia="Times New Roman" w:hAnsi="Times New Roman"/>
          <w:b/>
          <w:color w:val="000000"/>
          <w:spacing w:val="-2"/>
          <w:sz w:val="22"/>
          <w:szCs w:val="20"/>
          <w:lang w:val="ru-RU" w:eastAsia="zh-CN"/>
        </w:rPr>
        <w:t xml:space="preserve">При увольнении </w:t>
      </w:r>
      <w:proofErr w:type="spellStart"/>
      <w:r w:rsidRPr="00420B98">
        <w:rPr>
          <w:rFonts w:ascii="Times New Roman" w:eastAsia="Times New Roman" w:hAnsi="Times New Roman"/>
          <w:b/>
          <w:color w:val="000000"/>
          <w:spacing w:val="-2"/>
          <w:sz w:val="22"/>
          <w:szCs w:val="20"/>
          <w:lang w:val="ru-RU" w:eastAsia="zh-CN"/>
        </w:rPr>
        <w:t>ИТ-специалиста</w:t>
      </w:r>
      <w:proofErr w:type="spellEnd"/>
      <w:r w:rsidRPr="00420B98">
        <w:rPr>
          <w:rFonts w:ascii="Times New Roman" w:eastAsia="Times New Roman" w:hAnsi="Times New Roman"/>
          <w:color w:val="000000"/>
          <w:spacing w:val="-2"/>
          <w:sz w:val="22"/>
          <w:szCs w:val="20"/>
          <w:lang w:val="ru-RU" w:eastAsia="zh-CN"/>
        </w:rPr>
        <w:t>, обслуживавшего компьютеры, подключенные к Системе «Клиент-Банк» («</w:t>
      </w:r>
      <w:proofErr w:type="spellStart"/>
      <w:r w:rsidRPr="00420B98">
        <w:rPr>
          <w:rFonts w:ascii="Times New Roman" w:eastAsia="Times New Roman" w:hAnsi="Times New Roman"/>
          <w:color w:val="000000"/>
          <w:spacing w:val="-2"/>
          <w:sz w:val="22"/>
          <w:szCs w:val="20"/>
          <w:lang w:val="ru-RU" w:eastAsia="zh-CN"/>
        </w:rPr>
        <w:t>iBank</w:t>
      </w:r>
      <w:proofErr w:type="spellEnd"/>
      <w:r w:rsidRPr="00420B98">
        <w:rPr>
          <w:rFonts w:ascii="Times New Roman" w:eastAsia="Times New Roman" w:hAnsi="Times New Roman"/>
          <w:color w:val="000000"/>
          <w:spacing w:val="-2"/>
          <w:sz w:val="22"/>
          <w:szCs w:val="20"/>
          <w:lang w:val="ru-RU" w:eastAsia="zh-CN"/>
        </w:rPr>
        <w:t xml:space="preserve"> 2»), обязательно </w:t>
      </w:r>
      <w:r w:rsidRPr="00420B98">
        <w:rPr>
          <w:rFonts w:ascii="Times New Roman" w:eastAsia="Times New Roman" w:hAnsi="Times New Roman"/>
          <w:b/>
          <w:color w:val="000000"/>
          <w:spacing w:val="-2"/>
          <w:sz w:val="22"/>
          <w:szCs w:val="20"/>
          <w:lang w:val="ru-RU" w:eastAsia="zh-CN"/>
        </w:rPr>
        <w:t>проверьте их на отсутствие вредоносных программ</w:t>
      </w:r>
      <w:r w:rsidRPr="00420B98">
        <w:rPr>
          <w:rFonts w:ascii="Times New Roman" w:eastAsia="Times New Roman" w:hAnsi="Times New Roman"/>
          <w:color w:val="000000"/>
          <w:spacing w:val="-2"/>
          <w:sz w:val="22"/>
          <w:szCs w:val="20"/>
          <w:lang w:val="ru-RU" w:eastAsia="zh-CN"/>
        </w:rPr>
        <w:t>.</w:t>
      </w:r>
    </w:p>
    <w:p w:rsidR="00AC0822" w:rsidRPr="00420B98" w:rsidRDefault="00AC0822" w:rsidP="00AC0822">
      <w:pPr>
        <w:widowControl w:val="0"/>
        <w:numPr>
          <w:ilvl w:val="0"/>
          <w:numId w:val="1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 w:line="360" w:lineRule="auto"/>
        <w:ind w:left="357" w:right="215" w:hanging="357"/>
        <w:jc w:val="both"/>
        <w:rPr>
          <w:rFonts w:ascii="Times" w:eastAsia="Times New Roman" w:hAnsi="Times"/>
          <w:color w:val="000000"/>
          <w:spacing w:val="-4"/>
          <w:sz w:val="22"/>
          <w:szCs w:val="20"/>
          <w:lang w:val="ru-RU" w:eastAsia="zh-CN"/>
        </w:rPr>
      </w:pPr>
      <w:r w:rsidRPr="00420B98">
        <w:rPr>
          <w:rFonts w:ascii="Times" w:eastAsia="Times New Roman" w:hAnsi="Times"/>
          <w:b/>
          <w:color w:val="000000"/>
          <w:spacing w:val="-4"/>
          <w:sz w:val="22"/>
          <w:szCs w:val="20"/>
          <w:lang w:val="ru-RU" w:eastAsia="zh-CN"/>
        </w:rPr>
        <w:t>При продолжительной работе в Системе «Клиент-Банк» («</w:t>
      </w:r>
      <w:proofErr w:type="spellStart"/>
      <w:r w:rsidRPr="00420B98">
        <w:rPr>
          <w:rFonts w:ascii="Times" w:eastAsia="Times New Roman" w:hAnsi="Times"/>
          <w:b/>
          <w:color w:val="000000"/>
          <w:spacing w:val="-4"/>
          <w:sz w:val="22"/>
          <w:szCs w:val="20"/>
          <w:lang w:val="ru-RU" w:eastAsia="zh-CN"/>
        </w:rPr>
        <w:t>iBank</w:t>
      </w:r>
      <w:proofErr w:type="spellEnd"/>
      <w:r w:rsidRPr="00420B98">
        <w:rPr>
          <w:rFonts w:ascii="Times" w:eastAsia="Times New Roman" w:hAnsi="Times"/>
          <w:b/>
          <w:color w:val="000000"/>
          <w:spacing w:val="-4"/>
          <w:sz w:val="22"/>
          <w:szCs w:val="20"/>
          <w:lang w:val="ru-RU" w:eastAsia="zh-CN"/>
        </w:rPr>
        <w:t xml:space="preserve"> 2»)</w:t>
      </w:r>
      <w:r w:rsidRPr="00420B98">
        <w:rPr>
          <w:rFonts w:ascii="Times" w:eastAsia="Times New Roman" w:hAnsi="Times"/>
          <w:color w:val="000000"/>
          <w:spacing w:val="-4"/>
          <w:sz w:val="22"/>
          <w:szCs w:val="20"/>
          <w:lang w:val="ru-RU" w:eastAsia="zh-CN"/>
        </w:rPr>
        <w:t xml:space="preserve">, отключите и </w:t>
      </w:r>
      <w:r w:rsidRPr="00420B98">
        <w:rPr>
          <w:rFonts w:ascii="Times" w:eastAsia="Times New Roman" w:hAnsi="Times"/>
          <w:b/>
          <w:color w:val="000000"/>
          <w:spacing w:val="-4"/>
          <w:sz w:val="22"/>
          <w:szCs w:val="20"/>
          <w:lang w:val="ru-RU" w:eastAsia="zh-CN"/>
        </w:rPr>
        <w:t>извлеките из компьютера носители с ключами</w:t>
      </w:r>
      <w:r w:rsidRPr="00420B98">
        <w:rPr>
          <w:rFonts w:ascii="Times" w:eastAsia="Times New Roman" w:hAnsi="Times"/>
          <w:color w:val="000000"/>
          <w:spacing w:val="-4"/>
          <w:sz w:val="22"/>
          <w:szCs w:val="20"/>
          <w:lang w:val="ru-RU" w:eastAsia="zh-CN"/>
        </w:rPr>
        <w:t xml:space="preserve"> ЭП, если они не используются. Носители с ключами должны находиться в компьютере только в момент подписания документов и извлекаться сразу после подписания документов.</w:t>
      </w:r>
    </w:p>
    <w:p w:rsidR="00AC0822" w:rsidRPr="00420B98" w:rsidRDefault="00AC0822" w:rsidP="00AC0822">
      <w:pPr>
        <w:widowControl w:val="0"/>
        <w:numPr>
          <w:ilvl w:val="0"/>
          <w:numId w:val="1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 w:line="360" w:lineRule="auto"/>
        <w:ind w:left="357" w:right="215" w:hanging="357"/>
        <w:jc w:val="both"/>
        <w:rPr>
          <w:rFonts w:ascii="Times New Roman" w:eastAsia="Times New Roman" w:hAnsi="Times New Roman"/>
          <w:color w:val="000000"/>
          <w:spacing w:val="-2"/>
          <w:sz w:val="22"/>
          <w:szCs w:val="20"/>
          <w:lang w:val="ru-RU" w:eastAsia="zh-CN"/>
        </w:rPr>
      </w:pPr>
      <w:r w:rsidRPr="00420B98">
        <w:rPr>
          <w:rFonts w:ascii="Times New Roman" w:eastAsia="Times New Roman" w:hAnsi="Times New Roman"/>
          <w:b/>
          <w:color w:val="000000"/>
          <w:spacing w:val="-2"/>
          <w:sz w:val="22"/>
          <w:szCs w:val="20"/>
          <w:lang w:val="ru-RU" w:eastAsia="zh-CN"/>
        </w:rPr>
        <w:t xml:space="preserve">Выделите отдельный компьютер для работы с </w:t>
      </w:r>
      <w:r w:rsidRPr="00420B98">
        <w:rPr>
          <w:rFonts w:ascii="Times" w:eastAsia="Times New Roman" w:hAnsi="Times"/>
          <w:b/>
          <w:color w:val="000000"/>
          <w:spacing w:val="-4"/>
          <w:sz w:val="22"/>
          <w:szCs w:val="20"/>
          <w:lang w:val="ru-RU" w:eastAsia="zh-CN"/>
        </w:rPr>
        <w:t>Системой «Клиент-Банк» («</w:t>
      </w:r>
      <w:proofErr w:type="spellStart"/>
      <w:r w:rsidRPr="00420B98">
        <w:rPr>
          <w:rFonts w:ascii="Times" w:eastAsia="Times New Roman" w:hAnsi="Times"/>
          <w:b/>
          <w:color w:val="000000"/>
          <w:spacing w:val="-4"/>
          <w:sz w:val="22"/>
          <w:szCs w:val="20"/>
          <w:lang w:val="ru-RU" w:eastAsia="zh-CN"/>
        </w:rPr>
        <w:t>iBank</w:t>
      </w:r>
      <w:proofErr w:type="spellEnd"/>
      <w:r w:rsidRPr="00420B98">
        <w:rPr>
          <w:rFonts w:ascii="Times" w:eastAsia="Times New Roman" w:hAnsi="Times"/>
          <w:b/>
          <w:color w:val="000000"/>
          <w:spacing w:val="-4"/>
          <w:sz w:val="22"/>
          <w:szCs w:val="20"/>
          <w:lang w:val="ru-RU" w:eastAsia="zh-CN"/>
        </w:rPr>
        <w:t xml:space="preserve"> 2») </w:t>
      </w:r>
      <w:r w:rsidRPr="00420B98">
        <w:rPr>
          <w:rFonts w:ascii="Times New Roman" w:eastAsia="Times New Roman" w:hAnsi="Times New Roman"/>
          <w:color w:val="000000"/>
          <w:spacing w:val="-2"/>
          <w:sz w:val="22"/>
          <w:szCs w:val="20"/>
          <w:lang w:val="ru-RU" w:eastAsia="zh-CN"/>
        </w:rPr>
        <w:t>и не выполняйте на нем никакие другие задачи.</w:t>
      </w:r>
    </w:p>
    <w:p w:rsidR="00AC0822" w:rsidRPr="00420B98" w:rsidRDefault="00AC0822" w:rsidP="00AC0822">
      <w:pPr>
        <w:widowControl w:val="0"/>
        <w:numPr>
          <w:ilvl w:val="0"/>
          <w:numId w:val="1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 w:line="360" w:lineRule="auto"/>
        <w:ind w:left="357" w:right="215" w:hanging="357"/>
        <w:jc w:val="both"/>
        <w:rPr>
          <w:rFonts w:ascii="Times New Roman" w:eastAsia="Times New Roman" w:hAnsi="Times New Roman"/>
          <w:color w:val="000000"/>
          <w:spacing w:val="-2"/>
          <w:sz w:val="22"/>
          <w:szCs w:val="20"/>
          <w:lang w:val="ru-RU" w:eastAsia="zh-CN"/>
        </w:rPr>
      </w:pPr>
      <w:r w:rsidRPr="00420B98">
        <w:rPr>
          <w:rFonts w:ascii="Times New Roman" w:eastAsia="Times New Roman" w:hAnsi="Times New Roman"/>
          <w:b/>
          <w:color w:val="000000"/>
          <w:spacing w:val="-2"/>
          <w:sz w:val="22"/>
          <w:szCs w:val="20"/>
          <w:lang w:val="ru-RU" w:eastAsia="zh-CN"/>
        </w:rPr>
        <w:t>Ограничьте доступ к компьютерам</w:t>
      </w:r>
      <w:r w:rsidRPr="00420B98">
        <w:rPr>
          <w:rFonts w:ascii="Times New Roman" w:eastAsia="Times New Roman" w:hAnsi="Times New Roman"/>
          <w:color w:val="000000"/>
          <w:spacing w:val="-2"/>
          <w:sz w:val="22"/>
          <w:szCs w:val="20"/>
          <w:lang w:val="ru-RU" w:eastAsia="zh-CN"/>
        </w:rPr>
        <w:t>, используемым для работы с Системой «</w:t>
      </w:r>
      <w:proofErr w:type="spellStart"/>
      <w:r w:rsidRPr="00420B98">
        <w:rPr>
          <w:rFonts w:ascii="Times New Roman" w:eastAsia="Times New Roman" w:hAnsi="Times New Roman"/>
          <w:color w:val="000000"/>
          <w:spacing w:val="-2"/>
          <w:sz w:val="22"/>
          <w:szCs w:val="20"/>
          <w:lang w:val="ru-RU" w:eastAsia="zh-CN"/>
        </w:rPr>
        <w:t>iBank</w:t>
      </w:r>
      <w:proofErr w:type="spellEnd"/>
      <w:r w:rsidRPr="00420B98">
        <w:rPr>
          <w:rFonts w:ascii="Times New Roman" w:eastAsia="Times New Roman" w:hAnsi="Times New Roman"/>
          <w:color w:val="000000"/>
          <w:spacing w:val="-2"/>
          <w:sz w:val="22"/>
          <w:szCs w:val="20"/>
          <w:lang w:val="ru-RU" w:eastAsia="zh-CN"/>
        </w:rPr>
        <w:t xml:space="preserve"> 2» и исключите </w:t>
      </w:r>
      <w:r w:rsidRPr="00420B98">
        <w:rPr>
          <w:rFonts w:ascii="Times New Roman" w:eastAsia="Times New Roman" w:hAnsi="Times New Roman"/>
          <w:color w:val="000000"/>
          <w:spacing w:val="-2"/>
          <w:sz w:val="22"/>
          <w:szCs w:val="20"/>
          <w:lang w:val="ru-RU" w:eastAsia="zh-CN"/>
        </w:rPr>
        <w:lastRenderedPageBreak/>
        <w:t>к ним доступ персонала, не работающего с Системой.</w:t>
      </w:r>
    </w:p>
    <w:p w:rsidR="00AC0822" w:rsidRPr="00420B98" w:rsidRDefault="00AC0822" w:rsidP="00AC0822">
      <w:pPr>
        <w:widowControl w:val="0"/>
        <w:numPr>
          <w:ilvl w:val="0"/>
          <w:numId w:val="1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 w:line="360" w:lineRule="auto"/>
        <w:ind w:left="357" w:right="215" w:hanging="357"/>
        <w:jc w:val="both"/>
        <w:rPr>
          <w:rFonts w:ascii="Times New Roman" w:eastAsia="Times New Roman" w:hAnsi="Times New Roman"/>
          <w:color w:val="000000"/>
          <w:spacing w:val="-2"/>
          <w:sz w:val="22"/>
          <w:szCs w:val="20"/>
          <w:lang w:val="ru-RU" w:eastAsia="zh-CN"/>
        </w:rPr>
      </w:pPr>
      <w:r w:rsidRPr="00420B98">
        <w:rPr>
          <w:rFonts w:ascii="Times New Roman" w:eastAsia="Times New Roman" w:hAnsi="Times New Roman"/>
          <w:b/>
          <w:color w:val="000000"/>
          <w:spacing w:val="-2"/>
          <w:sz w:val="22"/>
          <w:szCs w:val="20"/>
          <w:lang w:val="ru-RU" w:eastAsia="zh-CN"/>
        </w:rPr>
        <w:t>Исключите обслуживание компьютеров</w:t>
      </w:r>
      <w:r w:rsidRPr="00420B98">
        <w:rPr>
          <w:rFonts w:ascii="Times New Roman" w:eastAsia="Times New Roman" w:hAnsi="Times New Roman"/>
          <w:color w:val="000000"/>
          <w:spacing w:val="-2"/>
          <w:sz w:val="22"/>
          <w:szCs w:val="20"/>
          <w:lang w:val="ru-RU" w:eastAsia="zh-CN"/>
        </w:rPr>
        <w:t xml:space="preserve">, используемых для работы в </w:t>
      </w:r>
      <w:r w:rsidRPr="00420B98">
        <w:rPr>
          <w:rFonts w:ascii="Times" w:eastAsia="Times New Roman" w:hAnsi="Times"/>
          <w:b/>
          <w:color w:val="000000"/>
          <w:spacing w:val="-4"/>
          <w:sz w:val="22"/>
          <w:szCs w:val="20"/>
          <w:lang w:val="ru-RU" w:eastAsia="zh-CN"/>
        </w:rPr>
        <w:t>Системе «Клиент-Банк» («</w:t>
      </w:r>
      <w:proofErr w:type="spellStart"/>
      <w:r w:rsidRPr="00420B98">
        <w:rPr>
          <w:rFonts w:ascii="Times" w:eastAsia="Times New Roman" w:hAnsi="Times"/>
          <w:b/>
          <w:color w:val="000000"/>
          <w:spacing w:val="-4"/>
          <w:sz w:val="22"/>
          <w:szCs w:val="20"/>
          <w:lang w:val="ru-RU" w:eastAsia="zh-CN"/>
        </w:rPr>
        <w:t>iBank</w:t>
      </w:r>
      <w:proofErr w:type="spellEnd"/>
      <w:r w:rsidRPr="00420B98">
        <w:rPr>
          <w:rFonts w:ascii="Times" w:eastAsia="Times New Roman" w:hAnsi="Times"/>
          <w:b/>
          <w:color w:val="000000"/>
          <w:spacing w:val="-4"/>
          <w:sz w:val="22"/>
          <w:szCs w:val="20"/>
          <w:lang w:val="ru-RU" w:eastAsia="zh-CN"/>
        </w:rPr>
        <w:t xml:space="preserve"> 2»)</w:t>
      </w:r>
      <w:r w:rsidRPr="00420B98">
        <w:rPr>
          <w:rFonts w:ascii="Times New Roman" w:eastAsia="Times New Roman" w:hAnsi="Times New Roman"/>
          <w:color w:val="000000"/>
          <w:spacing w:val="-2"/>
          <w:sz w:val="22"/>
          <w:szCs w:val="20"/>
          <w:lang w:val="ru-RU" w:eastAsia="zh-CN"/>
        </w:rPr>
        <w:t xml:space="preserve">, </w:t>
      </w:r>
      <w:r w:rsidRPr="00420B98">
        <w:rPr>
          <w:rFonts w:ascii="Times New Roman" w:eastAsia="Times New Roman" w:hAnsi="Times New Roman"/>
          <w:b/>
          <w:color w:val="000000"/>
          <w:spacing w:val="-2"/>
          <w:sz w:val="22"/>
          <w:szCs w:val="20"/>
          <w:lang w:val="ru-RU" w:eastAsia="zh-CN"/>
        </w:rPr>
        <w:t xml:space="preserve">нелояльными </w:t>
      </w:r>
      <w:proofErr w:type="spellStart"/>
      <w:r w:rsidRPr="00420B98">
        <w:rPr>
          <w:rFonts w:ascii="Times New Roman" w:eastAsia="Times New Roman" w:hAnsi="Times New Roman"/>
          <w:b/>
          <w:color w:val="000000"/>
          <w:spacing w:val="-2"/>
          <w:sz w:val="22"/>
          <w:szCs w:val="20"/>
          <w:lang w:val="ru-RU" w:eastAsia="zh-CN"/>
        </w:rPr>
        <w:t>ИТ-сотрудниками</w:t>
      </w:r>
      <w:proofErr w:type="spellEnd"/>
      <w:r w:rsidRPr="00420B98">
        <w:rPr>
          <w:rFonts w:ascii="Times New Roman" w:eastAsia="Times New Roman" w:hAnsi="Times New Roman"/>
          <w:color w:val="000000"/>
          <w:spacing w:val="-2"/>
          <w:sz w:val="22"/>
          <w:szCs w:val="20"/>
          <w:lang w:val="ru-RU" w:eastAsia="zh-CN"/>
        </w:rPr>
        <w:t xml:space="preserve">. </w:t>
      </w:r>
    </w:p>
    <w:p w:rsidR="00AC0822" w:rsidRPr="00420B98" w:rsidRDefault="00AC0822" w:rsidP="00AC0822">
      <w:pPr>
        <w:widowControl w:val="0"/>
        <w:numPr>
          <w:ilvl w:val="0"/>
          <w:numId w:val="1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 w:line="360" w:lineRule="auto"/>
        <w:ind w:left="357" w:right="215" w:hanging="357"/>
        <w:jc w:val="both"/>
        <w:rPr>
          <w:rFonts w:ascii="Times New Roman" w:eastAsia="Times New Roman" w:hAnsi="Times New Roman"/>
          <w:color w:val="000000"/>
          <w:spacing w:val="-2"/>
          <w:sz w:val="22"/>
          <w:szCs w:val="20"/>
          <w:lang w:val="ru-RU" w:eastAsia="zh-CN"/>
        </w:rPr>
      </w:pPr>
      <w:r w:rsidRPr="00420B98">
        <w:rPr>
          <w:rFonts w:ascii="Times New Roman" w:eastAsia="Times New Roman" w:hAnsi="Times New Roman"/>
          <w:color w:val="000000"/>
          <w:spacing w:val="-2"/>
          <w:sz w:val="22"/>
          <w:szCs w:val="20"/>
          <w:lang w:val="ru-RU" w:eastAsia="zh-CN"/>
        </w:rPr>
        <w:t xml:space="preserve">При обслуживании компьютера </w:t>
      </w:r>
      <w:proofErr w:type="spellStart"/>
      <w:r w:rsidRPr="00420B98">
        <w:rPr>
          <w:rFonts w:ascii="Times New Roman" w:eastAsia="Times New Roman" w:hAnsi="Times New Roman"/>
          <w:color w:val="000000"/>
          <w:spacing w:val="-2"/>
          <w:sz w:val="22"/>
          <w:szCs w:val="20"/>
          <w:lang w:val="ru-RU" w:eastAsia="zh-CN"/>
        </w:rPr>
        <w:t>ИТ-сотрудниками</w:t>
      </w:r>
      <w:proofErr w:type="spellEnd"/>
      <w:r w:rsidRPr="00420B98">
        <w:rPr>
          <w:rFonts w:ascii="Times New Roman" w:eastAsia="Times New Roman" w:hAnsi="Times New Roman"/>
          <w:color w:val="000000"/>
          <w:spacing w:val="-2"/>
          <w:sz w:val="22"/>
          <w:szCs w:val="20"/>
          <w:lang w:val="ru-RU" w:eastAsia="zh-CN"/>
        </w:rPr>
        <w:t xml:space="preserve">, </w:t>
      </w:r>
      <w:r w:rsidRPr="00420B98">
        <w:rPr>
          <w:rFonts w:ascii="Times New Roman" w:eastAsia="Times New Roman" w:hAnsi="Times New Roman"/>
          <w:b/>
          <w:color w:val="000000"/>
          <w:spacing w:val="-2"/>
          <w:sz w:val="22"/>
          <w:szCs w:val="20"/>
          <w:lang w:val="ru-RU" w:eastAsia="zh-CN"/>
        </w:rPr>
        <w:t>обязательно контролируйте ход выполняемых ими действий</w:t>
      </w:r>
      <w:r w:rsidRPr="00420B98">
        <w:rPr>
          <w:rFonts w:ascii="Times New Roman" w:eastAsia="Times New Roman" w:hAnsi="Times New Roman"/>
          <w:color w:val="000000"/>
          <w:spacing w:val="-2"/>
          <w:sz w:val="22"/>
          <w:szCs w:val="20"/>
          <w:lang w:val="ru-RU" w:eastAsia="zh-CN"/>
        </w:rPr>
        <w:t>.</w:t>
      </w:r>
    </w:p>
    <w:p w:rsidR="00AC0822" w:rsidRPr="00420B98" w:rsidRDefault="00AC0822" w:rsidP="00AC0822">
      <w:pPr>
        <w:widowControl w:val="0"/>
        <w:numPr>
          <w:ilvl w:val="0"/>
          <w:numId w:val="1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 w:line="360" w:lineRule="auto"/>
        <w:ind w:left="357" w:right="215" w:hanging="357"/>
        <w:jc w:val="both"/>
        <w:rPr>
          <w:rFonts w:ascii="Times New Roman" w:eastAsia="Times New Roman" w:hAnsi="Times New Roman"/>
          <w:color w:val="000000"/>
          <w:spacing w:val="-2"/>
          <w:sz w:val="22"/>
          <w:szCs w:val="20"/>
          <w:lang w:val="ru-RU" w:eastAsia="zh-CN"/>
        </w:rPr>
      </w:pPr>
      <w:r w:rsidRPr="00420B98">
        <w:rPr>
          <w:rFonts w:ascii="Times New Roman" w:eastAsia="Times New Roman" w:hAnsi="Times New Roman"/>
          <w:b/>
          <w:color w:val="000000"/>
          <w:spacing w:val="-2"/>
          <w:sz w:val="22"/>
          <w:szCs w:val="20"/>
          <w:lang w:val="ru-RU" w:eastAsia="zh-CN"/>
        </w:rPr>
        <w:t>На компьютерах</w:t>
      </w:r>
      <w:r w:rsidRPr="00420B98">
        <w:rPr>
          <w:rFonts w:ascii="Times New Roman" w:eastAsia="Times New Roman" w:hAnsi="Times New Roman"/>
          <w:color w:val="000000"/>
          <w:spacing w:val="-2"/>
          <w:sz w:val="22"/>
          <w:szCs w:val="20"/>
          <w:lang w:val="ru-RU" w:eastAsia="zh-CN"/>
        </w:rPr>
        <w:t xml:space="preserve">, подключенных к </w:t>
      </w:r>
      <w:r w:rsidRPr="00420B98">
        <w:rPr>
          <w:rFonts w:ascii="Times" w:eastAsia="Times New Roman" w:hAnsi="Times"/>
          <w:b/>
          <w:color w:val="000000"/>
          <w:spacing w:val="-4"/>
          <w:sz w:val="22"/>
          <w:szCs w:val="20"/>
          <w:lang w:val="ru-RU" w:eastAsia="zh-CN"/>
        </w:rPr>
        <w:t>Системе «Клиент-Банк» («</w:t>
      </w:r>
      <w:proofErr w:type="spellStart"/>
      <w:r w:rsidRPr="00420B98">
        <w:rPr>
          <w:rFonts w:ascii="Times" w:eastAsia="Times New Roman" w:hAnsi="Times"/>
          <w:b/>
          <w:color w:val="000000"/>
          <w:spacing w:val="-4"/>
          <w:sz w:val="22"/>
          <w:szCs w:val="20"/>
          <w:lang w:val="ru-RU" w:eastAsia="zh-CN"/>
        </w:rPr>
        <w:t>iBank</w:t>
      </w:r>
      <w:proofErr w:type="spellEnd"/>
      <w:r w:rsidRPr="00420B98">
        <w:rPr>
          <w:rFonts w:ascii="Times" w:eastAsia="Times New Roman" w:hAnsi="Times"/>
          <w:b/>
          <w:color w:val="000000"/>
          <w:spacing w:val="-4"/>
          <w:sz w:val="22"/>
          <w:szCs w:val="20"/>
          <w:lang w:val="ru-RU" w:eastAsia="zh-CN"/>
        </w:rPr>
        <w:t xml:space="preserve"> 2»)</w:t>
      </w:r>
      <w:r w:rsidRPr="00420B98">
        <w:rPr>
          <w:rFonts w:ascii="Times New Roman" w:eastAsia="Times New Roman" w:hAnsi="Times New Roman"/>
          <w:color w:val="000000"/>
          <w:spacing w:val="-2"/>
          <w:sz w:val="22"/>
          <w:szCs w:val="20"/>
          <w:lang w:val="ru-RU" w:eastAsia="zh-CN"/>
        </w:rPr>
        <w:t xml:space="preserve">, никогда </w:t>
      </w:r>
      <w:r w:rsidRPr="00420B98">
        <w:rPr>
          <w:rFonts w:ascii="Times New Roman" w:eastAsia="Times New Roman" w:hAnsi="Times New Roman"/>
          <w:b/>
          <w:color w:val="000000"/>
          <w:spacing w:val="-2"/>
          <w:sz w:val="22"/>
          <w:szCs w:val="20"/>
          <w:lang w:val="ru-RU" w:eastAsia="zh-CN"/>
        </w:rPr>
        <w:t>не посещайте Интернет-сайты сомнительного содержания, не устанавливайте нелицензионное программное обеспечение</w:t>
      </w:r>
      <w:r w:rsidRPr="00420B98">
        <w:rPr>
          <w:rFonts w:ascii="Times New Roman" w:eastAsia="Times New Roman" w:hAnsi="Times New Roman"/>
          <w:color w:val="000000"/>
          <w:spacing w:val="-2"/>
          <w:sz w:val="22"/>
          <w:szCs w:val="20"/>
          <w:lang w:val="ru-RU" w:eastAsia="zh-CN"/>
        </w:rPr>
        <w:t xml:space="preserve"> и т. п. Наиболее безопасным будет полный запрет на все соединения (входящие и исходящие) с глобальной сетью Интернет, оставив доступ к необходимым ресурсам.</w:t>
      </w:r>
    </w:p>
    <w:p w:rsidR="00AC0822" w:rsidRPr="00420B98" w:rsidRDefault="00AC0822" w:rsidP="00AC0822">
      <w:pPr>
        <w:widowControl w:val="0"/>
        <w:numPr>
          <w:ilvl w:val="0"/>
          <w:numId w:val="1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 w:line="360" w:lineRule="auto"/>
        <w:ind w:left="357" w:right="215" w:hanging="357"/>
        <w:jc w:val="both"/>
        <w:rPr>
          <w:rFonts w:ascii="Times New Roman" w:eastAsia="Times New Roman" w:hAnsi="Times New Roman"/>
          <w:color w:val="000000"/>
          <w:spacing w:val="-2"/>
          <w:sz w:val="22"/>
          <w:szCs w:val="20"/>
          <w:lang w:val="ru-RU" w:eastAsia="zh-CN"/>
        </w:rPr>
      </w:pPr>
      <w:r w:rsidRPr="00420B98">
        <w:rPr>
          <w:rFonts w:ascii="Times New Roman" w:eastAsia="Times New Roman" w:hAnsi="Times New Roman"/>
          <w:b/>
          <w:color w:val="000000"/>
          <w:spacing w:val="-2"/>
          <w:sz w:val="22"/>
          <w:szCs w:val="20"/>
          <w:lang w:val="ru-RU" w:eastAsia="zh-CN"/>
        </w:rPr>
        <w:t>Используйте только лицензионное программное обеспечение</w:t>
      </w:r>
      <w:r w:rsidRPr="00420B98">
        <w:rPr>
          <w:rFonts w:ascii="Times New Roman" w:eastAsia="Times New Roman" w:hAnsi="Times New Roman"/>
          <w:color w:val="000000"/>
          <w:spacing w:val="-2"/>
          <w:sz w:val="22"/>
          <w:szCs w:val="20"/>
          <w:lang w:val="ru-RU" w:eastAsia="zh-CN"/>
        </w:rPr>
        <w:t xml:space="preserve"> и обеспечьте его автоматическое обновление.</w:t>
      </w:r>
    </w:p>
    <w:p w:rsidR="00AC0822" w:rsidRPr="00420B98" w:rsidRDefault="00AC0822" w:rsidP="00AC0822">
      <w:pPr>
        <w:widowControl w:val="0"/>
        <w:numPr>
          <w:ilvl w:val="0"/>
          <w:numId w:val="1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 w:line="360" w:lineRule="auto"/>
        <w:ind w:left="357" w:right="215" w:hanging="357"/>
        <w:jc w:val="both"/>
        <w:rPr>
          <w:rFonts w:ascii="Times New Roman" w:eastAsia="Times New Roman" w:hAnsi="Times New Roman"/>
          <w:color w:val="000000"/>
          <w:spacing w:val="-2"/>
          <w:sz w:val="22"/>
          <w:szCs w:val="20"/>
          <w:lang w:val="ru-RU" w:eastAsia="zh-CN"/>
        </w:rPr>
      </w:pPr>
      <w:r w:rsidRPr="00420B98">
        <w:rPr>
          <w:rFonts w:ascii="Times New Roman" w:eastAsia="Times New Roman" w:hAnsi="Times New Roman"/>
          <w:b/>
          <w:color w:val="000000"/>
          <w:spacing w:val="-2"/>
          <w:sz w:val="22"/>
          <w:szCs w:val="20"/>
          <w:lang w:val="ru-RU" w:eastAsia="zh-CN"/>
        </w:rPr>
        <w:t>Применяйте только лицензионные средства антивирусной защиты</w:t>
      </w:r>
      <w:r w:rsidRPr="00420B98">
        <w:rPr>
          <w:rFonts w:ascii="Times New Roman" w:eastAsia="Times New Roman" w:hAnsi="Times New Roman"/>
          <w:color w:val="000000"/>
          <w:spacing w:val="-2"/>
          <w:sz w:val="22"/>
          <w:szCs w:val="20"/>
          <w:lang w:val="ru-RU" w:eastAsia="zh-CN"/>
        </w:rPr>
        <w:t>, обеспечив автоматическое обновление антивирусных баз и еженедельную полную антивирусную проверку.</w:t>
      </w:r>
    </w:p>
    <w:p w:rsidR="00AC0822" w:rsidRPr="00420B98" w:rsidRDefault="00AC0822" w:rsidP="00AC0822">
      <w:pPr>
        <w:widowControl w:val="0"/>
        <w:numPr>
          <w:ilvl w:val="0"/>
          <w:numId w:val="1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 w:line="360" w:lineRule="auto"/>
        <w:ind w:left="357" w:right="215" w:hanging="357"/>
        <w:jc w:val="both"/>
        <w:rPr>
          <w:rFonts w:ascii="Times New Roman" w:eastAsia="Times New Roman" w:hAnsi="Times New Roman"/>
          <w:color w:val="000000"/>
          <w:spacing w:val="-2"/>
          <w:sz w:val="22"/>
          <w:szCs w:val="20"/>
          <w:lang w:val="ru-RU" w:eastAsia="zh-CN"/>
        </w:rPr>
      </w:pPr>
      <w:r w:rsidRPr="00420B98">
        <w:rPr>
          <w:rFonts w:ascii="Times New Roman" w:eastAsia="Times New Roman" w:hAnsi="Times New Roman"/>
          <w:b/>
          <w:color w:val="000000"/>
          <w:spacing w:val="-2"/>
          <w:sz w:val="22"/>
          <w:szCs w:val="20"/>
          <w:lang w:val="ru-RU" w:eastAsia="zh-CN"/>
        </w:rPr>
        <w:t>Используйте специализированные средства безопасности</w:t>
      </w:r>
      <w:r w:rsidRPr="00420B98">
        <w:rPr>
          <w:rFonts w:ascii="Times New Roman" w:eastAsia="Times New Roman" w:hAnsi="Times New Roman"/>
          <w:color w:val="000000"/>
          <w:spacing w:val="-2"/>
          <w:sz w:val="22"/>
          <w:szCs w:val="20"/>
          <w:lang w:val="ru-RU" w:eastAsia="zh-CN"/>
        </w:rPr>
        <w:t xml:space="preserve">: персональные </w:t>
      </w:r>
      <w:proofErr w:type="spellStart"/>
      <w:r w:rsidRPr="00420B98">
        <w:rPr>
          <w:rFonts w:ascii="Times New Roman" w:eastAsia="Times New Roman" w:hAnsi="Times New Roman"/>
          <w:color w:val="000000"/>
          <w:spacing w:val="-2"/>
          <w:sz w:val="22"/>
          <w:szCs w:val="20"/>
          <w:lang w:val="ru-RU" w:eastAsia="zh-CN"/>
        </w:rPr>
        <w:t>файрволы</w:t>
      </w:r>
      <w:proofErr w:type="spellEnd"/>
      <w:r w:rsidRPr="00420B98">
        <w:rPr>
          <w:rFonts w:ascii="Times New Roman" w:eastAsia="Times New Roman" w:hAnsi="Times New Roman"/>
          <w:color w:val="000000"/>
          <w:spacing w:val="-2"/>
          <w:sz w:val="22"/>
          <w:szCs w:val="20"/>
          <w:lang w:val="ru-RU" w:eastAsia="zh-CN"/>
        </w:rPr>
        <w:t xml:space="preserve">, </w:t>
      </w:r>
      <w:proofErr w:type="spellStart"/>
      <w:r w:rsidRPr="00420B98">
        <w:rPr>
          <w:rFonts w:ascii="Times New Roman" w:eastAsia="Times New Roman" w:hAnsi="Times New Roman"/>
          <w:color w:val="000000"/>
          <w:spacing w:val="-2"/>
          <w:sz w:val="22"/>
          <w:szCs w:val="20"/>
          <w:lang w:val="ru-RU" w:eastAsia="zh-CN"/>
        </w:rPr>
        <w:t>антишпионское</w:t>
      </w:r>
      <w:proofErr w:type="spellEnd"/>
      <w:r w:rsidRPr="00420B98">
        <w:rPr>
          <w:rFonts w:ascii="Times New Roman" w:eastAsia="Times New Roman" w:hAnsi="Times New Roman"/>
          <w:color w:val="000000"/>
          <w:spacing w:val="-2"/>
          <w:sz w:val="22"/>
          <w:szCs w:val="20"/>
          <w:lang w:val="ru-RU" w:eastAsia="zh-CN"/>
        </w:rPr>
        <w:t xml:space="preserve"> программное обеспечение.</w:t>
      </w:r>
    </w:p>
    <w:p w:rsidR="00AC0822" w:rsidRPr="00420B98" w:rsidRDefault="00AC0822" w:rsidP="00AC0822">
      <w:pPr>
        <w:widowControl w:val="0"/>
        <w:numPr>
          <w:ilvl w:val="0"/>
          <w:numId w:val="1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 w:line="360" w:lineRule="auto"/>
        <w:ind w:left="357" w:right="215" w:hanging="357"/>
        <w:jc w:val="both"/>
        <w:rPr>
          <w:rFonts w:ascii="Times New Roman" w:eastAsia="Times New Roman" w:hAnsi="Times New Roman"/>
          <w:color w:val="000000"/>
          <w:spacing w:val="-2"/>
          <w:sz w:val="22"/>
          <w:szCs w:val="20"/>
          <w:lang w:val="ru-RU" w:eastAsia="zh-CN"/>
        </w:rPr>
      </w:pPr>
      <w:r w:rsidRPr="00420B98">
        <w:rPr>
          <w:rFonts w:ascii="Times New Roman" w:eastAsia="Times New Roman" w:hAnsi="Times New Roman"/>
          <w:b/>
          <w:color w:val="000000"/>
          <w:spacing w:val="-2"/>
          <w:sz w:val="22"/>
          <w:szCs w:val="20"/>
          <w:lang w:val="ru-RU" w:eastAsia="zh-CN"/>
        </w:rPr>
        <w:t>Проверяйте на наличие вирусов все файлы</w:t>
      </w:r>
      <w:r w:rsidRPr="00420B98">
        <w:rPr>
          <w:rFonts w:ascii="Times New Roman" w:eastAsia="Times New Roman" w:hAnsi="Times New Roman"/>
          <w:color w:val="000000"/>
          <w:spacing w:val="-2"/>
          <w:sz w:val="22"/>
          <w:szCs w:val="20"/>
          <w:lang w:val="ru-RU" w:eastAsia="zh-CN"/>
        </w:rPr>
        <w:t xml:space="preserve"> и программы, загружаемые из глобальной сети Интернет, полученные по электронной почте и на внешних носителях (дискеты, </w:t>
      </w:r>
      <w:proofErr w:type="spellStart"/>
      <w:r w:rsidRPr="00420B98">
        <w:rPr>
          <w:rFonts w:ascii="Times New Roman" w:eastAsia="Times New Roman" w:hAnsi="Times New Roman"/>
          <w:color w:val="000000"/>
          <w:spacing w:val="-2"/>
          <w:sz w:val="22"/>
          <w:szCs w:val="20"/>
          <w:lang w:val="ru-RU" w:eastAsia="zh-CN"/>
        </w:rPr>
        <w:t>флеш-накопители</w:t>
      </w:r>
      <w:proofErr w:type="spellEnd"/>
      <w:r w:rsidRPr="00420B98">
        <w:rPr>
          <w:rFonts w:ascii="Times New Roman" w:eastAsia="Times New Roman" w:hAnsi="Times New Roman"/>
          <w:color w:val="000000"/>
          <w:spacing w:val="-2"/>
          <w:sz w:val="22"/>
          <w:szCs w:val="20"/>
          <w:lang w:val="ru-RU" w:eastAsia="zh-CN"/>
        </w:rPr>
        <w:t>, CD/DVD).</w:t>
      </w:r>
    </w:p>
    <w:p w:rsidR="00AC0822" w:rsidRPr="00420B98" w:rsidRDefault="00AC0822" w:rsidP="00AC0822">
      <w:pPr>
        <w:widowControl w:val="0"/>
        <w:numPr>
          <w:ilvl w:val="0"/>
          <w:numId w:val="1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 w:line="360" w:lineRule="auto"/>
        <w:ind w:left="357" w:right="215" w:hanging="357"/>
        <w:jc w:val="both"/>
        <w:rPr>
          <w:rFonts w:ascii="Times New Roman" w:eastAsia="Times New Roman" w:hAnsi="Times New Roman"/>
          <w:color w:val="000000"/>
          <w:spacing w:val="-2"/>
          <w:sz w:val="22"/>
          <w:szCs w:val="20"/>
          <w:lang w:val="ru-RU" w:eastAsia="zh-CN"/>
        </w:rPr>
      </w:pPr>
      <w:r w:rsidRPr="00420B98">
        <w:rPr>
          <w:rFonts w:ascii="Times New Roman" w:eastAsia="Times New Roman" w:hAnsi="Times New Roman"/>
          <w:b/>
          <w:color w:val="000000"/>
          <w:spacing w:val="-2"/>
          <w:sz w:val="22"/>
          <w:szCs w:val="20"/>
          <w:lang w:val="ru-RU" w:eastAsia="zh-CN"/>
        </w:rPr>
        <w:t>Осуществляйте полную антивирусную проверку после вспомогательных операций</w:t>
      </w:r>
      <w:r w:rsidRPr="00420B98">
        <w:rPr>
          <w:rFonts w:ascii="Times New Roman" w:eastAsia="Times New Roman" w:hAnsi="Times New Roman"/>
          <w:color w:val="000000"/>
          <w:spacing w:val="-2"/>
          <w:sz w:val="22"/>
          <w:szCs w:val="20"/>
          <w:lang w:val="ru-RU" w:eastAsia="zh-CN"/>
        </w:rPr>
        <w:t xml:space="preserve"> на компьютере, подключенном к </w:t>
      </w:r>
      <w:r w:rsidRPr="00420B98">
        <w:rPr>
          <w:rFonts w:ascii="Times" w:eastAsia="Times New Roman" w:hAnsi="Times"/>
          <w:b/>
          <w:color w:val="000000"/>
          <w:spacing w:val="-4"/>
          <w:sz w:val="22"/>
          <w:szCs w:val="20"/>
          <w:lang w:val="ru-RU" w:eastAsia="zh-CN"/>
        </w:rPr>
        <w:t>Системе «Клиент-Банк» («</w:t>
      </w:r>
      <w:proofErr w:type="spellStart"/>
      <w:r w:rsidRPr="00420B98">
        <w:rPr>
          <w:rFonts w:ascii="Times" w:eastAsia="Times New Roman" w:hAnsi="Times"/>
          <w:b/>
          <w:color w:val="000000"/>
          <w:spacing w:val="-4"/>
          <w:sz w:val="22"/>
          <w:szCs w:val="20"/>
          <w:lang w:val="ru-RU" w:eastAsia="zh-CN"/>
        </w:rPr>
        <w:t>iBank</w:t>
      </w:r>
      <w:proofErr w:type="spellEnd"/>
      <w:r w:rsidRPr="00420B98">
        <w:rPr>
          <w:rFonts w:ascii="Times" w:eastAsia="Times New Roman" w:hAnsi="Times"/>
          <w:b/>
          <w:color w:val="000000"/>
          <w:spacing w:val="-4"/>
          <w:sz w:val="22"/>
          <w:szCs w:val="20"/>
          <w:lang w:val="ru-RU" w:eastAsia="zh-CN"/>
        </w:rPr>
        <w:t xml:space="preserve"> 2»)</w:t>
      </w:r>
      <w:r w:rsidRPr="00420B98">
        <w:rPr>
          <w:rFonts w:ascii="Times New Roman" w:eastAsia="Times New Roman" w:hAnsi="Times New Roman"/>
          <w:color w:val="000000"/>
          <w:spacing w:val="-2"/>
          <w:sz w:val="22"/>
          <w:szCs w:val="20"/>
          <w:lang w:val="ru-RU" w:eastAsia="zh-CN"/>
        </w:rPr>
        <w:t>. Например, после решения технических проблем, подключения к глобальной сети Интернет, установки или обновления бухгалтерских и информационно-правовых программ.</w:t>
      </w:r>
    </w:p>
    <w:p w:rsidR="00AC0822" w:rsidRPr="00420B98" w:rsidRDefault="00AC0822" w:rsidP="00AC0822">
      <w:pPr>
        <w:widowControl w:val="0"/>
        <w:numPr>
          <w:ilvl w:val="0"/>
          <w:numId w:val="1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 w:line="360" w:lineRule="auto"/>
        <w:ind w:left="357" w:right="215" w:hanging="357"/>
        <w:jc w:val="both"/>
        <w:rPr>
          <w:rFonts w:ascii="Times New Roman" w:eastAsia="Times New Roman" w:hAnsi="Times New Roman"/>
          <w:color w:val="000000"/>
          <w:spacing w:val="-2"/>
          <w:sz w:val="22"/>
          <w:szCs w:val="20"/>
          <w:lang w:val="ru-RU" w:eastAsia="zh-CN"/>
        </w:rPr>
      </w:pPr>
      <w:r w:rsidRPr="00420B98">
        <w:rPr>
          <w:rFonts w:ascii="Times New Roman" w:eastAsia="Times New Roman" w:hAnsi="Times New Roman"/>
          <w:b/>
          <w:color w:val="000000"/>
          <w:spacing w:val="-2"/>
          <w:sz w:val="22"/>
          <w:szCs w:val="20"/>
          <w:lang w:val="ru-RU" w:eastAsia="zh-CN"/>
        </w:rPr>
        <w:t xml:space="preserve">Не допускайте работу под учётной записью </w:t>
      </w:r>
      <w:proofErr w:type="spellStart"/>
      <w:r w:rsidRPr="00420B98">
        <w:rPr>
          <w:rFonts w:ascii="Times New Roman" w:eastAsia="Times New Roman" w:hAnsi="Times New Roman"/>
          <w:b/>
          <w:color w:val="000000"/>
          <w:spacing w:val="-2"/>
          <w:sz w:val="22"/>
          <w:szCs w:val="20"/>
          <w:lang w:val="ru-RU" w:eastAsia="zh-CN"/>
        </w:rPr>
        <w:t>Windows</w:t>
      </w:r>
      <w:proofErr w:type="spellEnd"/>
      <w:r w:rsidRPr="00420B98">
        <w:rPr>
          <w:rFonts w:ascii="Times New Roman" w:eastAsia="Times New Roman" w:hAnsi="Times New Roman"/>
          <w:b/>
          <w:color w:val="000000"/>
          <w:spacing w:val="-2"/>
          <w:sz w:val="22"/>
          <w:szCs w:val="20"/>
          <w:lang w:val="ru-RU" w:eastAsia="zh-CN"/>
        </w:rPr>
        <w:t>, имеющей права администратора</w:t>
      </w:r>
      <w:r w:rsidRPr="00420B98">
        <w:rPr>
          <w:rFonts w:ascii="Times New Roman" w:eastAsia="Times New Roman" w:hAnsi="Times New Roman"/>
          <w:color w:val="000000"/>
          <w:spacing w:val="-2"/>
          <w:sz w:val="22"/>
          <w:szCs w:val="20"/>
          <w:lang w:val="ru-RU" w:eastAsia="zh-CN"/>
        </w:rPr>
        <w:t xml:space="preserve">. Необходимо использовать учётную запись с ограниченными правами в операционной системе </w:t>
      </w:r>
      <w:proofErr w:type="spellStart"/>
      <w:r w:rsidRPr="00420B98">
        <w:rPr>
          <w:rFonts w:ascii="Times New Roman" w:eastAsia="Times New Roman" w:hAnsi="Times New Roman"/>
          <w:color w:val="000000"/>
          <w:spacing w:val="-2"/>
          <w:sz w:val="22"/>
          <w:szCs w:val="20"/>
          <w:lang w:val="ru-RU" w:eastAsia="zh-CN"/>
        </w:rPr>
        <w:t>Windows</w:t>
      </w:r>
      <w:proofErr w:type="spellEnd"/>
      <w:r w:rsidRPr="00420B98">
        <w:rPr>
          <w:rFonts w:ascii="Times New Roman" w:eastAsia="Times New Roman" w:hAnsi="Times New Roman"/>
          <w:color w:val="000000"/>
          <w:spacing w:val="-2"/>
          <w:sz w:val="22"/>
          <w:szCs w:val="20"/>
          <w:lang w:val="ru-RU" w:eastAsia="zh-CN"/>
        </w:rPr>
        <w:t>, установленной на компьютере.</w:t>
      </w:r>
    </w:p>
    <w:p w:rsidR="00AC0822" w:rsidRPr="00420B98" w:rsidRDefault="00AC0822" w:rsidP="00AC0822">
      <w:pPr>
        <w:widowControl w:val="0"/>
        <w:numPr>
          <w:ilvl w:val="0"/>
          <w:numId w:val="1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 w:line="360" w:lineRule="auto"/>
        <w:ind w:left="357" w:right="215" w:hanging="357"/>
        <w:jc w:val="both"/>
        <w:rPr>
          <w:rFonts w:ascii="Times New Roman" w:eastAsia="Times New Roman" w:hAnsi="Times New Roman"/>
          <w:spacing w:val="-2"/>
          <w:sz w:val="22"/>
          <w:szCs w:val="20"/>
          <w:lang w:val="ru-RU" w:eastAsia="zh-CN"/>
        </w:rPr>
      </w:pPr>
      <w:r w:rsidRPr="00420B98">
        <w:rPr>
          <w:rFonts w:ascii="Times New Roman" w:eastAsia="Times New Roman" w:hAnsi="Times New Roman"/>
          <w:b/>
          <w:spacing w:val="-2"/>
          <w:sz w:val="22"/>
          <w:szCs w:val="20"/>
          <w:lang w:val="ru-RU" w:eastAsia="zh-CN"/>
        </w:rPr>
        <w:t>Не используйте средства удалённого (дистанционного) доступа в личных целях</w:t>
      </w:r>
      <w:r w:rsidRPr="00420B98">
        <w:rPr>
          <w:rFonts w:ascii="Times New Roman" w:eastAsia="Times New Roman" w:hAnsi="Times New Roman"/>
          <w:spacing w:val="-2"/>
          <w:sz w:val="22"/>
          <w:szCs w:val="20"/>
          <w:lang w:val="ru-RU" w:eastAsia="zh-CN"/>
        </w:rPr>
        <w:t>. Использовать средства удаленного (дистанционного) доступа разрешено только при взаимодействии с тех</w:t>
      </w:r>
      <w:r>
        <w:rPr>
          <w:rFonts w:ascii="Times New Roman" w:eastAsia="Times New Roman" w:hAnsi="Times New Roman"/>
          <w:spacing w:val="-2"/>
          <w:sz w:val="22"/>
          <w:szCs w:val="20"/>
          <w:lang w:val="ru-RU" w:eastAsia="zh-CN"/>
        </w:rPr>
        <w:t xml:space="preserve">нической </w:t>
      </w:r>
      <w:r w:rsidRPr="00420B98">
        <w:rPr>
          <w:rFonts w:ascii="Times New Roman" w:eastAsia="Times New Roman" w:hAnsi="Times New Roman"/>
          <w:spacing w:val="-2"/>
          <w:sz w:val="22"/>
          <w:szCs w:val="20"/>
          <w:lang w:val="ru-RU" w:eastAsia="zh-CN"/>
        </w:rPr>
        <w:t>поддержкой Банка и только под Вашим контролем.</w:t>
      </w:r>
    </w:p>
    <w:p w:rsidR="00AC0822" w:rsidRPr="00420B98" w:rsidRDefault="00AC0822" w:rsidP="00AC0822">
      <w:pPr>
        <w:widowControl w:val="0"/>
        <w:numPr>
          <w:ilvl w:val="0"/>
          <w:numId w:val="1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 w:line="360" w:lineRule="auto"/>
        <w:ind w:left="357" w:right="215" w:hanging="357"/>
        <w:jc w:val="both"/>
        <w:rPr>
          <w:rFonts w:ascii="Times New Roman" w:eastAsia="Times New Roman" w:hAnsi="Times New Roman"/>
          <w:color w:val="000000"/>
          <w:spacing w:val="-2"/>
          <w:sz w:val="22"/>
          <w:szCs w:val="20"/>
          <w:lang w:val="ru-RU" w:eastAsia="zh-CN"/>
        </w:rPr>
      </w:pPr>
      <w:r w:rsidRPr="00420B98">
        <w:rPr>
          <w:rFonts w:ascii="Times New Roman" w:eastAsia="Times New Roman" w:hAnsi="Times New Roman"/>
          <w:b/>
          <w:color w:val="000000"/>
          <w:spacing w:val="-2"/>
          <w:sz w:val="22"/>
          <w:szCs w:val="20"/>
          <w:lang w:val="ru-RU" w:eastAsia="zh-CN"/>
        </w:rPr>
        <w:t xml:space="preserve">При возникновении подозрений </w:t>
      </w:r>
      <w:r w:rsidRPr="00420B98">
        <w:rPr>
          <w:rFonts w:ascii="Times New Roman" w:eastAsia="Times New Roman" w:hAnsi="Times New Roman"/>
          <w:color w:val="000000"/>
          <w:spacing w:val="-2"/>
          <w:sz w:val="22"/>
          <w:szCs w:val="20"/>
          <w:lang w:val="ru-RU" w:eastAsia="zh-CN"/>
        </w:rPr>
        <w:t xml:space="preserve">на копирование секретных ключей ЭП или наличие в компьютере вредоносных программ – </w:t>
      </w:r>
      <w:r w:rsidRPr="00420B98">
        <w:rPr>
          <w:rFonts w:ascii="Times New Roman" w:eastAsia="Times New Roman" w:hAnsi="Times New Roman"/>
          <w:b/>
          <w:color w:val="000000"/>
          <w:spacing w:val="-2"/>
          <w:sz w:val="22"/>
          <w:szCs w:val="20"/>
          <w:lang w:val="ru-RU" w:eastAsia="zh-CN"/>
        </w:rPr>
        <w:t>обязательно заблокируйте ключи ЭП</w:t>
      </w:r>
      <w:r w:rsidRPr="00420B98">
        <w:rPr>
          <w:rFonts w:ascii="Times New Roman" w:eastAsia="Times New Roman" w:hAnsi="Times New Roman"/>
          <w:color w:val="000000"/>
          <w:spacing w:val="-2"/>
          <w:sz w:val="22"/>
          <w:szCs w:val="20"/>
          <w:lang w:val="ru-RU" w:eastAsia="zh-CN"/>
        </w:rPr>
        <w:t>.</w:t>
      </w:r>
    </w:p>
    <w:p w:rsidR="00AC0822" w:rsidRPr="00420B98" w:rsidRDefault="00AC0822" w:rsidP="00AC0822">
      <w:pPr>
        <w:widowControl w:val="0"/>
        <w:numPr>
          <w:ilvl w:val="0"/>
          <w:numId w:val="1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 w:line="360" w:lineRule="auto"/>
        <w:ind w:left="357" w:right="215" w:hanging="357"/>
        <w:jc w:val="both"/>
        <w:rPr>
          <w:rFonts w:ascii="Times New Roman" w:eastAsia="Times New Roman" w:hAnsi="Times New Roman"/>
          <w:color w:val="000000"/>
          <w:sz w:val="22"/>
          <w:szCs w:val="20"/>
          <w:lang w:val="ru-RU" w:eastAsia="zh-CN"/>
        </w:rPr>
      </w:pPr>
      <w:r w:rsidRPr="00420B98">
        <w:rPr>
          <w:rFonts w:ascii="Times New Roman" w:eastAsia="Times New Roman" w:hAnsi="Times New Roman"/>
          <w:b/>
          <w:color w:val="000000"/>
          <w:spacing w:val="-2"/>
          <w:sz w:val="22"/>
          <w:szCs w:val="20"/>
          <w:lang w:val="ru-RU" w:eastAsia="zh-CN"/>
        </w:rPr>
        <w:t>Если Вы заметили проявление необычного поведения Системы</w:t>
      </w:r>
      <w:r w:rsidRPr="00420B98">
        <w:rPr>
          <w:rFonts w:ascii="Times New Roman" w:eastAsia="Times New Roman" w:hAnsi="Times New Roman"/>
          <w:color w:val="000000"/>
          <w:spacing w:val="-2"/>
          <w:sz w:val="22"/>
          <w:szCs w:val="20"/>
          <w:lang w:val="ru-RU" w:eastAsia="zh-CN"/>
        </w:rPr>
        <w:t xml:space="preserve"> или изменения в интерфейсе программы – срочно </w:t>
      </w:r>
      <w:r w:rsidRPr="00420B98">
        <w:rPr>
          <w:rFonts w:ascii="Times New Roman" w:eastAsia="Times New Roman" w:hAnsi="Times New Roman"/>
          <w:b/>
          <w:color w:val="000000"/>
          <w:spacing w:val="-2"/>
          <w:sz w:val="22"/>
          <w:szCs w:val="20"/>
          <w:lang w:val="ru-RU" w:eastAsia="zh-CN"/>
        </w:rPr>
        <w:t>позвоните в Банк</w:t>
      </w:r>
      <w:r w:rsidRPr="00420B98">
        <w:rPr>
          <w:rFonts w:ascii="Times New Roman" w:eastAsia="Times New Roman" w:hAnsi="Times New Roman"/>
          <w:color w:val="000000"/>
          <w:spacing w:val="-2"/>
          <w:sz w:val="22"/>
          <w:szCs w:val="20"/>
          <w:lang w:val="ru-RU" w:eastAsia="zh-CN"/>
        </w:rPr>
        <w:t xml:space="preserve"> и уточните причину. Если изменения не связаны с обновлением версии программного обеспечения, заблокируйте ключи </w:t>
      </w:r>
      <w:r w:rsidRPr="00420B98">
        <w:rPr>
          <w:rFonts w:ascii="Times New Roman" w:eastAsia="Times New Roman" w:hAnsi="Times New Roman"/>
          <w:b/>
          <w:color w:val="000000"/>
          <w:spacing w:val="-2"/>
          <w:sz w:val="22"/>
          <w:szCs w:val="20"/>
          <w:lang w:val="ru-RU" w:eastAsia="zh-CN"/>
        </w:rPr>
        <w:t>ЭП</w:t>
      </w:r>
      <w:r w:rsidRPr="00420B98">
        <w:rPr>
          <w:rFonts w:ascii="Times New Roman" w:eastAsia="Times New Roman" w:hAnsi="Times New Roman"/>
          <w:color w:val="000000"/>
          <w:spacing w:val="-2"/>
          <w:sz w:val="22"/>
          <w:szCs w:val="20"/>
          <w:lang w:val="ru-RU" w:eastAsia="zh-CN"/>
        </w:rPr>
        <w:t>.</w:t>
      </w:r>
    </w:p>
    <w:p w:rsidR="00AC0822" w:rsidRPr="00420B98" w:rsidRDefault="00AC0822" w:rsidP="00AC0822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line="360" w:lineRule="auto"/>
        <w:ind w:right="211"/>
        <w:jc w:val="center"/>
        <w:rPr>
          <w:rFonts w:ascii="Times New Roman" w:eastAsia="Times New Roman" w:hAnsi="Times New Roman"/>
          <w:b/>
          <w:color w:val="000000"/>
          <w:spacing w:val="-3"/>
          <w:sz w:val="22"/>
          <w:szCs w:val="20"/>
          <w:lang w:val="ru-RU" w:eastAsia="zh-CN"/>
        </w:rPr>
      </w:pPr>
      <w:r w:rsidRPr="00420B98">
        <w:rPr>
          <w:rFonts w:ascii="Times New Roman" w:eastAsia="Times New Roman" w:hAnsi="Times New Roman"/>
          <w:b/>
          <w:color w:val="000000"/>
          <w:spacing w:val="-3"/>
          <w:sz w:val="22"/>
          <w:szCs w:val="20"/>
          <w:lang w:val="ru-RU" w:eastAsia="zh-CN"/>
        </w:rPr>
        <w:t>Предполагаемая аудитория мошенников</w:t>
      </w:r>
    </w:p>
    <w:p w:rsidR="00AC0822" w:rsidRPr="00420B98" w:rsidRDefault="00AC0822" w:rsidP="00AC0822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line="360" w:lineRule="auto"/>
        <w:ind w:right="211"/>
        <w:jc w:val="both"/>
        <w:rPr>
          <w:rFonts w:ascii="Times New Roman" w:eastAsia="Times New Roman" w:hAnsi="Times New Roman"/>
          <w:color w:val="000000"/>
          <w:spacing w:val="-4"/>
          <w:sz w:val="22"/>
          <w:szCs w:val="20"/>
          <w:lang w:val="ru-RU" w:eastAsia="zh-CN"/>
        </w:rPr>
      </w:pPr>
      <w:r w:rsidRPr="00420B98">
        <w:rPr>
          <w:rFonts w:ascii="Times New Roman" w:eastAsia="Times New Roman" w:hAnsi="Times New Roman"/>
          <w:color w:val="000000"/>
          <w:spacing w:val="-3"/>
          <w:sz w:val="22"/>
          <w:szCs w:val="20"/>
          <w:lang w:val="ru-RU" w:eastAsia="zh-CN"/>
        </w:rPr>
        <w:t>Хищение сре</w:t>
      </w:r>
      <w:proofErr w:type="gramStart"/>
      <w:r w:rsidRPr="00420B98">
        <w:rPr>
          <w:rFonts w:ascii="Times New Roman" w:eastAsia="Times New Roman" w:hAnsi="Times New Roman"/>
          <w:color w:val="000000"/>
          <w:spacing w:val="-3"/>
          <w:sz w:val="22"/>
          <w:szCs w:val="20"/>
          <w:lang w:val="ru-RU" w:eastAsia="zh-CN"/>
        </w:rPr>
        <w:t>дств с р</w:t>
      </w:r>
      <w:proofErr w:type="gramEnd"/>
      <w:r w:rsidRPr="00420B98">
        <w:rPr>
          <w:rFonts w:ascii="Times New Roman" w:eastAsia="Times New Roman" w:hAnsi="Times New Roman"/>
          <w:color w:val="000000"/>
          <w:spacing w:val="-3"/>
          <w:sz w:val="22"/>
          <w:szCs w:val="20"/>
          <w:lang w:val="ru-RU" w:eastAsia="zh-CN"/>
        </w:rPr>
        <w:t xml:space="preserve">асчетных счетов при получении </w:t>
      </w:r>
      <w:r w:rsidRPr="00420B98">
        <w:rPr>
          <w:rFonts w:ascii="Times New Roman" w:eastAsia="Times New Roman" w:hAnsi="Times New Roman"/>
          <w:color w:val="000000"/>
          <w:spacing w:val="-2"/>
          <w:sz w:val="22"/>
          <w:szCs w:val="20"/>
          <w:lang w:val="ru-RU" w:eastAsia="zh-CN"/>
        </w:rPr>
        <w:t xml:space="preserve">доступа к секретным ключам </w:t>
      </w:r>
      <w:r w:rsidRPr="00420B98">
        <w:rPr>
          <w:rFonts w:ascii="Times New Roman" w:eastAsia="Times New Roman" w:hAnsi="Times New Roman"/>
          <w:b/>
          <w:color w:val="000000"/>
          <w:spacing w:val="-2"/>
          <w:sz w:val="22"/>
          <w:szCs w:val="20"/>
          <w:lang w:val="ru-RU" w:eastAsia="zh-CN"/>
        </w:rPr>
        <w:t>ЭП</w:t>
      </w:r>
      <w:r w:rsidRPr="00420B98">
        <w:rPr>
          <w:rFonts w:ascii="Times New Roman" w:eastAsia="Times New Roman" w:hAnsi="Times New Roman"/>
          <w:color w:val="000000"/>
          <w:spacing w:val="-2"/>
          <w:sz w:val="22"/>
          <w:szCs w:val="20"/>
          <w:lang w:val="ru-RU" w:eastAsia="zh-CN"/>
        </w:rPr>
        <w:t xml:space="preserve"> и паролям с </w:t>
      </w:r>
      <w:r w:rsidRPr="00420B98">
        <w:rPr>
          <w:rFonts w:ascii="Times New Roman" w:eastAsia="Times New Roman" w:hAnsi="Times New Roman"/>
          <w:color w:val="000000"/>
          <w:spacing w:val="-2"/>
          <w:sz w:val="22"/>
          <w:szCs w:val="20"/>
          <w:lang w:val="ru-RU" w:eastAsia="zh-CN"/>
        </w:rPr>
        <w:lastRenderedPageBreak/>
        <w:t>целью направления в Банк платежных поручений, заверенных от Вашего лица</w:t>
      </w:r>
      <w:r>
        <w:rPr>
          <w:rFonts w:ascii="Times New Roman" w:eastAsia="Times New Roman" w:hAnsi="Times New Roman"/>
          <w:color w:val="000000"/>
          <w:spacing w:val="-2"/>
          <w:sz w:val="22"/>
          <w:szCs w:val="20"/>
          <w:lang w:val="ru-RU" w:eastAsia="zh-CN"/>
        </w:rPr>
        <w:t>,</w:t>
      </w:r>
      <w:r w:rsidRPr="00420B98">
        <w:rPr>
          <w:rFonts w:ascii="Times New Roman" w:eastAsia="Times New Roman" w:hAnsi="Times New Roman"/>
          <w:color w:val="000000"/>
          <w:spacing w:val="-2"/>
          <w:sz w:val="22"/>
          <w:szCs w:val="20"/>
          <w:lang w:val="ru-RU" w:eastAsia="zh-CN"/>
        </w:rPr>
        <w:t xml:space="preserve"> предположительно могут осуществить:</w:t>
      </w:r>
    </w:p>
    <w:p w:rsidR="00AC0822" w:rsidRPr="00420B98" w:rsidRDefault="00AC0822" w:rsidP="00AC0822">
      <w:pPr>
        <w:widowControl w:val="0"/>
        <w:numPr>
          <w:ilvl w:val="0"/>
          <w:numId w:val="1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357" w:right="215" w:hanging="357"/>
        <w:jc w:val="both"/>
        <w:rPr>
          <w:rFonts w:ascii="Times New Roman" w:eastAsia="Times New Roman" w:hAnsi="Times New Roman"/>
          <w:color w:val="000000"/>
          <w:spacing w:val="-2"/>
          <w:sz w:val="22"/>
          <w:szCs w:val="20"/>
          <w:lang w:val="ru-RU" w:eastAsia="zh-CN"/>
        </w:rPr>
      </w:pPr>
      <w:r w:rsidRPr="00420B98">
        <w:rPr>
          <w:rFonts w:ascii="Times New Roman" w:eastAsia="Times New Roman" w:hAnsi="Times New Roman"/>
          <w:color w:val="000000"/>
          <w:spacing w:val="-2"/>
          <w:sz w:val="22"/>
          <w:szCs w:val="20"/>
          <w:lang w:val="ru-RU" w:eastAsia="zh-CN"/>
        </w:rPr>
        <w:t xml:space="preserve">Ответственные сотрудники Вашей компании, ранее имевшие доступ к секретным ключам </w:t>
      </w:r>
      <w:r w:rsidRPr="00420B98">
        <w:rPr>
          <w:rFonts w:ascii="Times New Roman" w:eastAsia="Times New Roman" w:hAnsi="Times New Roman"/>
          <w:b/>
          <w:color w:val="000000"/>
          <w:spacing w:val="-2"/>
          <w:sz w:val="22"/>
          <w:szCs w:val="20"/>
          <w:lang w:val="ru-RU" w:eastAsia="zh-CN"/>
        </w:rPr>
        <w:t>ЭП</w:t>
      </w:r>
      <w:r w:rsidRPr="00420B98">
        <w:rPr>
          <w:rFonts w:ascii="Times New Roman" w:eastAsia="Times New Roman" w:hAnsi="Times New Roman"/>
          <w:color w:val="000000"/>
          <w:spacing w:val="-2"/>
          <w:sz w:val="22"/>
          <w:szCs w:val="20"/>
          <w:lang w:val="ru-RU" w:eastAsia="zh-CN"/>
        </w:rPr>
        <w:t>, например, уволенные директора, бухгалтеры и их заместители, бывшие совладельцы Компании.</w:t>
      </w:r>
    </w:p>
    <w:p w:rsidR="00AC0822" w:rsidRPr="00420B98" w:rsidRDefault="00AC0822" w:rsidP="00AC0822">
      <w:pPr>
        <w:widowControl w:val="0"/>
        <w:numPr>
          <w:ilvl w:val="0"/>
          <w:numId w:val="1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 w:line="360" w:lineRule="auto"/>
        <w:ind w:left="357" w:right="215" w:hanging="357"/>
        <w:jc w:val="both"/>
        <w:rPr>
          <w:rFonts w:ascii="Times New Roman" w:eastAsia="Times New Roman" w:hAnsi="Times New Roman"/>
          <w:color w:val="000000"/>
          <w:spacing w:val="-2"/>
          <w:sz w:val="22"/>
          <w:szCs w:val="20"/>
          <w:lang w:val="ru-RU" w:eastAsia="zh-CN"/>
        </w:rPr>
      </w:pPr>
      <w:r w:rsidRPr="00420B98">
        <w:rPr>
          <w:rFonts w:ascii="Times New Roman" w:eastAsia="Times New Roman" w:hAnsi="Times New Roman"/>
          <w:color w:val="000000"/>
          <w:spacing w:val="-2"/>
          <w:sz w:val="22"/>
          <w:szCs w:val="20"/>
          <w:lang w:val="ru-RU" w:eastAsia="zh-CN"/>
        </w:rPr>
        <w:t xml:space="preserve">Штатные </w:t>
      </w:r>
      <w:proofErr w:type="spellStart"/>
      <w:r w:rsidRPr="00420B98">
        <w:rPr>
          <w:rFonts w:ascii="Times New Roman" w:eastAsia="Times New Roman" w:hAnsi="Times New Roman"/>
          <w:color w:val="000000"/>
          <w:spacing w:val="-2"/>
          <w:sz w:val="22"/>
          <w:szCs w:val="20"/>
          <w:lang w:val="ru-RU" w:eastAsia="zh-CN"/>
        </w:rPr>
        <w:t>ИТ-сотрудники</w:t>
      </w:r>
      <w:proofErr w:type="spellEnd"/>
      <w:r w:rsidRPr="00420B98">
        <w:rPr>
          <w:rFonts w:ascii="Times New Roman" w:eastAsia="Times New Roman" w:hAnsi="Times New Roman"/>
          <w:color w:val="000000"/>
          <w:spacing w:val="-2"/>
          <w:sz w:val="22"/>
          <w:szCs w:val="20"/>
          <w:lang w:val="ru-RU" w:eastAsia="zh-CN"/>
        </w:rPr>
        <w:t xml:space="preserve"> Вашей компании, имеющие или имевшие технический доступ к носителям (дискеты, </w:t>
      </w:r>
      <w:proofErr w:type="spellStart"/>
      <w:r w:rsidRPr="00420B98">
        <w:rPr>
          <w:rFonts w:ascii="Times New Roman" w:eastAsia="Times New Roman" w:hAnsi="Times New Roman"/>
          <w:color w:val="000000"/>
          <w:spacing w:val="-2"/>
          <w:sz w:val="22"/>
          <w:szCs w:val="20"/>
          <w:lang w:val="ru-RU" w:eastAsia="zh-CN"/>
        </w:rPr>
        <w:t>флеш-носители</w:t>
      </w:r>
      <w:proofErr w:type="spellEnd"/>
      <w:r w:rsidRPr="00420B98">
        <w:rPr>
          <w:rFonts w:ascii="Times New Roman" w:eastAsia="Times New Roman" w:hAnsi="Times New Roman"/>
          <w:color w:val="000000"/>
          <w:spacing w:val="-2"/>
          <w:sz w:val="22"/>
          <w:szCs w:val="20"/>
          <w:lang w:val="ru-RU" w:eastAsia="zh-CN"/>
        </w:rPr>
        <w:t xml:space="preserve">) с секретными ключами </w:t>
      </w:r>
      <w:r w:rsidRPr="00420B98">
        <w:rPr>
          <w:rFonts w:ascii="Times New Roman" w:eastAsia="Times New Roman" w:hAnsi="Times New Roman"/>
          <w:b/>
          <w:color w:val="000000"/>
          <w:spacing w:val="-2"/>
          <w:sz w:val="22"/>
          <w:szCs w:val="20"/>
          <w:lang w:val="ru-RU" w:eastAsia="zh-CN"/>
        </w:rPr>
        <w:t>ЭП</w:t>
      </w:r>
      <w:r w:rsidRPr="00420B98">
        <w:rPr>
          <w:rFonts w:ascii="Times New Roman" w:eastAsia="Times New Roman" w:hAnsi="Times New Roman"/>
          <w:color w:val="000000"/>
          <w:spacing w:val="-2"/>
          <w:sz w:val="22"/>
          <w:szCs w:val="20"/>
          <w:lang w:val="ru-RU" w:eastAsia="zh-CN"/>
        </w:rPr>
        <w:t xml:space="preserve"> и к компьютерам компании, подключенным к </w:t>
      </w:r>
      <w:r w:rsidRPr="00420B98">
        <w:rPr>
          <w:rFonts w:ascii="Times" w:eastAsia="Times New Roman" w:hAnsi="Times"/>
          <w:b/>
          <w:color w:val="000000"/>
          <w:spacing w:val="-4"/>
          <w:sz w:val="22"/>
          <w:szCs w:val="20"/>
          <w:lang w:val="ru-RU" w:eastAsia="zh-CN"/>
        </w:rPr>
        <w:t>Системе «Клиент-Банк» («</w:t>
      </w:r>
      <w:proofErr w:type="spellStart"/>
      <w:r w:rsidRPr="00420B98">
        <w:rPr>
          <w:rFonts w:ascii="Times" w:eastAsia="Times New Roman" w:hAnsi="Times"/>
          <w:b/>
          <w:color w:val="000000"/>
          <w:spacing w:val="-4"/>
          <w:sz w:val="22"/>
          <w:szCs w:val="20"/>
          <w:lang w:val="ru-RU" w:eastAsia="zh-CN"/>
        </w:rPr>
        <w:t>iBank</w:t>
      </w:r>
      <w:proofErr w:type="spellEnd"/>
      <w:r w:rsidRPr="00420B98">
        <w:rPr>
          <w:rFonts w:ascii="Times" w:eastAsia="Times New Roman" w:hAnsi="Times"/>
          <w:b/>
          <w:color w:val="000000"/>
          <w:spacing w:val="-4"/>
          <w:sz w:val="22"/>
          <w:szCs w:val="20"/>
          <w:lang w:val="ru-RU" w:eastAsia="zh-CN"/>
        </w:rPr>
        <w:t xml:space="preserve"> 2»)</w:t>
      </w:r>
      <w:r w:rsidRPr="00420B98">
        <w:rPr>
          <w:rFonts w:ascii="Times New Roman" w:eastAsia="Times New Roman" w:hAnsi="Times New Roman"/>
          <w:color w:val="000000"/>
          <w:spacing w:val="-2"/>
          <w:sz w:val="22"/>
          <w:szCs w:val="20"/>
          <w:lang w:val="ru-RU" w:eastAsia="zh-CN"/>
        </w:rPr>
        <w:t>.</w:t>
      </w:r>
    </w:p>
    <w:p w:rsidR="00AC0822" w:rsidRPr="00420B98" w:rsidRDefault="00AC0822" w:rsidP="00AC0822">
      <w:pPr>
        <w:widowControl w:val="0"/>
        <w:numPr>
          <w:ilvl w:val="0"/>
          <w:numId w:val="1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 w:line="360" w:lineRule="auto"/>
        <w:ind w:left="357" w:right="215" w:hanging="357"/>
        <w:jc w:val="both"/>
        <w:rPr>
          <w:rFonts w:ascii="Times New Roman" w:eastAsia="Times New Roman" w:hAnsi="Times New Roman"/>
          <w:color w:val="000000"/>
          <w:spacing w:val="-2"/>
          <w:sz w:val="22"/>
          <w:szCs w:val="20"/>
          <w:lang w:val="ru-RU" w:eastAsia="zh-CN"/>
        </w:rPr>
      </w:pPr>
      <w:r w:rsidRPr="00420B98">
        <w:rPr>
          <w:rFonts w:ascii="Times New Roman" w:eastAsia="Times New Roman" w:hAnsi="Times New Roman"/>
          <w:color w:val="000000"/>
          <w:spacing w:val="-2"/>
          <w:sz w:val="22"/>
          <w:szCs w:val="20"/>
          <w:lang w:val="ru-RU" w:eastAsia="zh-CN"/>
        </w:rPr>
        <w:t xml:space="preserve">Внештатные, приходящие по вызову </w:t>
      </w:r>
      <w:r>
        <w:rPr>
          <w:rFonts w:ascii="Times New Roman" w:eastAsia="Times New Roman" w:hAnsi="Times New Roman"/>
          <w:color w:val="000000"/>
          <w:spacing w:val="-2"/>
          <w:sz w:val="22"/>
          <w:szCs w:val="20"/>
          <w:lang w:val="ru-RU" w:eastAsia="zh-CN"/>
        </w:rPr>
        <w:t xml:space="preserve"> </w:t>
      </w:r>
      <w:proofErr w:type="spellStart"/>
      <w:r w:rsidRPr="00420B98">
        <w:rPr>
          <w:rFonts w:ascii="Times New Roman" w:eastAsia="Times New Roman" w:hAnsi="Times New Roman"/>
          <w:color w:val="000000"/>
          <w:spacing w:val="-2"/>
          <w:sz w:val="22"/>
          <w:szCs w:val="20"/>
          <w:lang w:val="ru-RU" w:eastAsia="zh-CN"/>
        </w:rPr>
        <w:t>ИТ-специалисты</w:t>
      </w:r>
      <w:proofErr w:type="spellEnd"/>
      <w:r w:rsidRPr="00420B98">
        <w:rPr>
          <w:rFonts w:ascii="Times New Roman" w:eastAsia="Times New Roman" w:hAnsi="Times New Roman"/>
          <w:color w:val="000000"/>
          <w:spacing w:val="-2"/>
          <w:sz w:val="22"/>
          <w:szCs w:val="20"/>
          <w:lang w:val="ru-RU" w:eastAsia="zh-CN"/>
        </w:rPr>
        <w:t xml:space="preserve">, обслуживающие компьютеры Вашей компании, осуществляющие профилактику и подключение к глобальной сети Интернет, установку и обновление бухгалтерских, информационно-правовых и других программ на компьютеры, подключенные к </w:t>
      </w:r>
      <w:proofErr w:type="spellStart"/>
      <w:proofErr w:type="gramStart"/>
      <w:r w:rsidRPr="00420B98">
        <w:rPr>
          <w:rFonts w:ascii="Times New Roman" w:eastAsia="Times New Roman" w:hAnsi="Times New Roman"/>
          <w:color w:val="000000"/>
          <w:spacing w:val="-2"/>
          <w:sz w:val="22"/>
          <w:szCs w:val="20"/>
          <w:lang w:val="ru-RU" w:eastAsia="zh-CN"/>
        </w:rPr>
        <w:t>Клиент-Банку</w:t>
      </w:r>
      <w:proofErr w:type="spellEnd"/>
      <w:proofErr w:type="gramEnd"/>
      <w:r w:rsidRPr="00420B98">
        <w:rPr>
          <w:rFonts w:ascii="Times New Roman" w:eastAsia="Times New Roman" w:hAnsi="Times New Roman"/>
          <w:color w:val="000000"/>
          <w:spacing w:val="-2"/>
          <w:sz w:val="22"/>
          <w:szCs w:val="20"/>
          <w:lang w:val="ru-RU" w:eastAsia="zh-CN"/>
        </w:rPr>
        <w:t>.</w:t>
      </w:r>
    </w:p>
    <w:p w:rsidR="00AC0822" w:rsidRPr="00420B98" w:rsidRDefault="00AC0822" w:rsidP="00AC0822">
      <w:pPr>
        <w:widowControl w:val="0"/>
        <w:numPr>
          <w:ilvl w:val="0"/>
          <w:numId w:val="1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 w:line="360" w:lineRule="auto"/>
        <w:ind w:left="357" w:right="215" w:hanging="357"/>
        <w:jc w:val="both"/>
        <w:rPr>
          <w:rFonts w:ascii="Times New Roman" w:eastAsia="Times New Roman" w:hAnsi="Times New Roman"/>
          <w:color w:val="000000"/>
          <w:sz w:val="22"/>
          <w:szCs w:val="20"/>
          <w:lang w:val="ru-RU" w:eastAsia="zh-CN"/>
        </w:rPr>
      </w:pPr>
      <w:r w:rsidRPr="00420B98">
        <w:rPr>
          <w:rFonts w:ascii="Times New Roman" w:eastAsia="Times New Roman" w:hAnsi="Times New Roman"/>
          <w:color w:val="000000"/>
          <w:spacing w:val="-2"/>
          <w:sz w:val="22"/>
          <w:szCs w:val="20"/>
          <w:lang w:val="ru-RU" w:eastAsia="zh-CN"/>
        </w:rPr>
        <w:t xml:space="preserve">Другие злоумышленники путем заражения через глобальную сеть Интернет Ваших компьютеров вредоносными программами и </w:t>
      </w:r>
      <w:r w:rsidRPr="00420B98">
        <w:rPr>
          <w:rFonts w:ascii="Times New Roman" w:eastAsia="Times New Roman" w:hAnsi="Times New Roman"/>
          <w:color w:val="000000"/>
          <w:sz w:val="22"/>
          <w:szCs w:val="20"/>
          <w:lang w:val="ru-RU" w:eastAsia="zh-CN"/>
        </w:rPr>
        <w:t xml:space="preserve">хищения секретных ключей </w:t>
      </w:r>
      <w:r w:rsidRPr="00420B98">
        <w:rPr>
          <w:rFonts w:ascii="Times New Roman" w:eastAsia="Times New Roman" w:hAnsi="Times New Roman"/>
          <w:b/>
          <w:color w:val="000000"/>
          <w:spacing w:val="-2"/>
          <w:sz w:val="22"/>
          <w:szCs w:val="20"/>
          <w:lang w:val="ru-RU" w:eastAsia="zh-CN"/>
        </w:rPr>
        <w:t>ЭП</w:t>
      </w:r>
      <w:r w:rsidRPr="00420B98">
        <w:rPr>
          <w:rFonts w:ascii="Times New Roman" w:eastAsia="Times New Roman" w:hAnsi="Times New Roman"/>
          <w:color w:val="000000"/>
          <w:sz w:val="22"/>
          <w:szCs w:val="20"/>
          <w:lang w:val="ru-RU" w:eastAsia="zh-CN"/>
        </w:rPr>
        <w:t xml:space="preserve"> и паролей.</w:t>
      </w:r>
    </w:p>
    <w:p w:rsidR="00AC0822" w:rsidRPr="00420B98" w:rsidRDefault="00AC0822" w:rsidP="00AC0822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100" w:afterAutospacing="1" w:line="360" w:lineRule="auto"/>
        <w:ind w:right="211"/>
        <w:jc w:val="both"/>
        <w:rPr>
          <w:rFonts w:ascii="Times New Roman" w:eastAsia="Times New Roman" w:hAnsi="Times New Roman"/>
          <w:color w:val="000000"/>
          <w:spacing w:val="-2"/>
          <w:sz w:val="22"/>
          <w:szCs w:val="20"/>
          <w:lang w:val="ru-RU" w:eastAsia="zh-CN"/>
        </w:rPr>
      </w:pPr>
      <w:r w:rsidRPr="00420B98">
        <w:rPr>
          <w:rFonts w:ascii="Times New Roman" w:eastAsia="Times New Roman" w:hAnsi="Times New Roman"/>
          <w:color w:val="000000"/>
          <w:sz w:val="22"/>
          <w:szCs w:val="20"/>
          <w:lang w:val="ru-RU" w:eastAsia="zh-CN"/>
        </w:rPr>
        <w:t xml:space="preserve">Таким образом, в Банк могут поступать не вызывающие подозрений платежи, направленные </w:t>
      </w:r>
      <w:r w:rsidRPr="00420B98">
        <w:rPr>
          <w:rFonts w:ascii="Times New Roman" w:eastAsia="Times New Roman" w:hAnsi="Times New Roman"/>
          <w:color w:val="000000"/>
          <w:spacing w:val="-1"/>
          <w:sz w:val="22"/>
          <w:szCs w:val="20"/>
          <w:lang w:val="ru-RU" w:eastAsia="zh-CN"/>
        </w:rPr>
        <w:t xml:space="preserve">злоумышленниками с использованием действующих секретных ключей </w:t>
      </w:r>
      <w:r w:rsidRPr="00420B98">
        <w:rPr>
          <w:rFonts w:ascii="Times New Roman" w:eastAsia="Times New Roman" w:hAnsi="Times New Roman"/>
          <w:b/>
          <w:color w:val="000000"/>
          <w:spacing w:val="-2"/>
          <w:sz w:val="22"/>
          <w:szCs w:val="20"/>
          <w:lang w:val="ru-RU" w:eastAsia="zh-CN"/>
        </w:rPr>
        <w:t>ЭП</w:t>
      </w:r>
      <w:r w:rsidRPr="00420B98">
        <w:rPr>
          <w:rFonts w:ascii="Times New Roman" w:eastAsia="Times New Roman" w:hAnsi="Times New Roman"/>
          <w:color w:val="000000"/>
          <w:spacing w:val="-1"/>
          <w:sz w:val="22"/>
          <w:szCs w:val="20"/>
          <w:lang w:val="ru-RU" w:eastAsia="zh-CN"/>
        </w:rPr>
        <w:t xml:space="preserve">, имеющие </w:t>
      </w:r>
      <w:r w:rsidRPr="00420B98">
        <w:rPr>
          <w:rFonts w:ascii="Times New Roman" w:eastAsia="Times New Roman" w:hAnsi="Times New Roman"/>
          <w:color w:val="000000"/>
          <w:sz w:val="22"/>
          <w:szCs w:val="20"/>
          <w:lang w:val="ru-RU" w:eastAsia="zh-CN"/>
        </w:rPr>
        <w:t xml:space="preserve"> обычные реквизиты получателей и типовые назначения платежа. </w:t>
      </w:r>
    </w:p>
    <w:p w:rsidR="00AC0822" w:rsidRPr="0045030C" w:rsidRDefault="00AC0822" w:rsidP="00AC0822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100" w:afterAutospacing="1" w:line="360" w:lineRule="auto"/>
        <w:ind w:right="211"/>
        <w:jc w:val="both"/>
        <w:rPr>
          <w:rFonts w:ascii="Times New Roman" w:eastAsia="Times New Roman" w:hAnsi="Times New Roman"/>
          <w:b/>
          <w:color w:val="000000"/>
          <w:sz w:val="22"/>
          <w:szCs w:val="20"/>
          <w:lang w:val="ru-RU" w:eastAsia="zh-CN"/>
        </w:rPr>
      </w:pPr>
      <w:r w:rsidRPr="005D108A">
        <w:rPr>
          <w:rFonts w:ascii="Times New Roman" w:eastAsia="Times New Roman" w:hAnsi="Times New Roman"/>
          <w:b/>
          <w:sz w:val="22"/>
          <w:szCs w:val="20"/>
          <w:lang w:val="ru-RU" w:eastAsia="zh-CN"/>
        </w:rPr>
        <w:t>ООО МИБ «ДАЛЕНА» напоминает Вам о том, что</w:t>
      </w:r>
      <w:r w:rsidRPr="005D108A">
        <w:rPr>
          <w:rFonts w:ascii="Times New Roman" w:eastAsia="Times New Roman" w:hAnsi="Times New Roman"/>
          <w:b/>
          <w:color w:val="000000"/>
          <w:sz w:val="22"/>
          <w:szCs w:val="20"/>
          <w:lang w:val="ru-RU" w:eastAsia="zh-CN"/>
        </w:rPr>
        <w:t>:</w:t>
      </w:r>
    </w:p>
    <w:p w:rsidR="00AC0822" w:rsidRPr="00420B98" w:rsidRDefault="00AC0822" w:rsidP="00AC0822">
      <w:pPr>
        <w:widowControl w:val="0"/>
        <w:numPr>
          <w:ilvl w:val="0"/>
          <w:numId w:val="1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 w:line="360" w:lineRule="auto"/>
        <w:ind w:left="357" w:right="215" w:hanging="357"/>
        <w:jc w:val="both"/>
        <w:rPr>
          <w:rFonts w:ascii="Times New Roman" w:eastAsia="Times New Roman" w:hAnsi="Times New Roman"/>
          <w:color w:val="000000"/>
          <w:spacing w:val="-2"/>
          <w:sz w:val="22"/>
          <w:szCs w:val="20"/>
          <w:lang w:val="ru-RU" w:eastAsia="zh-CN"/>
        </w:rPr>
      </w:pPr>
      <w:r w:rsidRPr="00420B98">
        <w:rPr>
          <w:rFonts w:ascii="Times New Roman" w:eastAsia="Times New Roman" w:hAnsi="Times New Roman"/>
          <w:color w:val="000000"/>
          <w:spacing w:val="-2"/>
          <w:sz w:val="22"/>
          <w:szCs w:val="20"/>
          <w:lang w:val="ru-RU" w:eastAsia="zh-CN"/>
        </w:rPr>
        <w:t xml:space="preserve">Банк не имеет доступа к Вашим секретным ключам </w:t>
      </w:r>
      <w:r w:rsidRPr="00420B98">
        <w:rPr>
          <w:rFonts w:ascii="Times New Roman" w:eastAsia="Times New Roman" w:hAnsi="Times New Roman"/>
          <w:b/>
          <w:color w:val="000000"/>
          <w:spacing w:val="-2"/>
          <w:sz w:val="22"/>
          <w:szCs w:val="20"/>
          <w:lang w:val="ru-RU" w:eastAsia="zh-CN"/>
        </w:rPr>
        <w:t>ЭП</w:t>
      </w:r>
      <w:r w:rsidRPr="00420B98">
        <w:rPr>
          <w:rFonts w:ascii="Times New Roman" w:eastAsia="Times New Roman" w:hAnsi="Times New Roman"/>
          <w:color w:val="000000"/>
          <w:spacing w:val="-2"/>
          <w:sz w:val="22"/>
          <w:szCs w:val="20"/>
          <w:lang w:val="ru-RU" w:eastAsia="zh-CN"/>
        </w:rPr>
        <w:t xml:space="preserve"> и не может от Вашего имени сформировать </w:t>
      </w:r>
      <w:proofErr w:type="gramStart"/>
      <w:r w:rsidRPr="00420B98">
        <w:rPr>
          <w:rFonts w:ascii="Times New Roman" w:eastAsia="Times New Roman" w:hAnsi="Times New Roman"/>
          <w:color w:val="000000"/>
          <w:spacing w:val="-2"/>
          <w:sz w:val="22"/>
          <w:szCs w:val="20"/>
          <w:lang w:val="ru-RU" w:eastAsia="zh-CN"/>
        </w:rPr>
        <w:t>корректную</w:t>
      </w:r>
      <w:proofErr w:type="gramEnd"/>
      <w:r w:rsidRPr="00420B98">
        <w:rPr>
          <w:rFonts w:ascii="Times New Roman" w:eastAsia="Times New Roman" w:hAnsi="Times New Roman"/>
          <w:color w:val="000000"/>
          <w:spacing w:val="-2"/>
          <w:sz w:val="22"/>
          <w:szCs w:val="20"/>
          <w:lang w:val="ru-RU" w:eastAsia="zh-CN"/>
        </w:rPr>
        <w:t xml:space="preserve"> </w:t>
      </w:r>
      <w:r w:rsidRPr="00420B98">
        <w:rPr>
          <w:rFonts w:ascii="Times New Roman" w:eastAsia="Times New Roman" w:hAnsi="Times New Roman"/>
          <w:b/>
          <w:color w:val="000000"/>
          <w:spacing w:val="-2"/>
          <w:sz w:val="22"/>
          <w:szCs w:val="20"/>
          <w:lang w:val="ru-RU" w:eastAsia="zh-CN"/>
        </w:rPr>
        <w:t>ЭП</w:t>
      </w:r>
      <w:r w:rsidRPr="00420B98">
        <w:rPr>
          <w:rFonts w:ascii="Times New Roman" w:eastAsia="Times New Roman" w:hAnsi="Times New Roman"/>
          <w:color w:val="000000"/>
          <w:spacing w:val="-2"/>
          <w:sz w:val="22"/>
          <w:szCs w:val="20"/>
          <w:lang w:val="ru-RU" w:eastAsia="zh-CN"/>
        </w:rPr>
        <w:t xml:space="preserve"> под электронным платежным поручением.</w:t>
      </w:r>
    </w:p>
    <w:p w:rsidR="00AC0822" w:rsidRPr="00420B98" w:rsidRDefault="00AC0822" w:rsidP="00AC0822">
      <w:pPr>
        <w:widowControl w:val="0"/>
        <w:numPr>
          <w:ilvl w:val="0"/>
          <w:numId w:val="1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 w:line="360" w:lineRule="auto"/>
        <w:ind w:left="357" w:right="215" w:hanging="357"/>
        <w:jc w:val="both"/>
        <w:rPr>
          <w:rFonts w:ascii="Times New Roman" w:eastAsia="Times New Roman" w:hAnsi="Times New Roman"/>
          <w:color w:val="000000"/>
          <w:spacing w:val="-2"/>
          <w:sz w:val="22"/>
          <w:szCs w:val="20"/>
          <w:lang w:val="ru-RU" w:eastAsia="zh-CN"/>
        </w:rPr>
      </w:pPr>
      <w:r w:rsidRPr="00420B98">
        <w:rPr>
          <w:rFonts w:ascii="Times New Roman" w:eastAsia="Times New Roman" w:hAnsi="Times New Roman"/>
          <w:color w:val="000000"/>
          <w:spacing w:val="-2"/>
          <w:sz w:val="22"/>
          <w:szCs w:val="20"/>
          <w:lang w:val="ru-RU" w:eastAsia="zh-CN"/>
        </w:rPr>
        <w:t xml:space="preserve">Банк никогда не осуществляет рассылку электронных писем с просьбой прислать Ваш секретный ключ </w:t>
      </w:r>
      <w:r w:rsidRPr="00420B98">
        <w:rPr>
          <w:rFonts w:ascii="Times New Roman" w:eastAsia="Times New Roman" w:hAnsi="Times New Roman"/>
          <w:b/>
          <w:color w:val="000000"/>
          <w:spacing w:val="-2"/>
          <w:sz w:val="22"/>
          <w:szCs w:val="20"/>
          <w:lang w:val="ru-RU" w:eastAsia="zh-CN"/>
        </w:rPr>
        <w:t>ЭП</w:t>
      </w:r>
      <w:r w:rsidRPr="00420B98">
        <w:rPr>
          <w:rFonts w:ascii="Times New Roman" w:eastAsia="Times New Roman" w:hAnsi="Times New Roman"/>
          <w:color w:val="000000"/>
          <w:spacing w:val="-2"/>
          <w:sz w:val="22"/>
          <w:szCs w:val="20"/>
          <w:lang w:val="ru-RU" w:eastAsia="zh-CN"/>
        </w:rPr>
        <w:t xml:space="preserve"> или пароль; </w:t>
      </w:r>
    </w:p>
    <w:p w:rsidR="00AC0822" w:rsidRPr="00420B98" w:rsidRDefault="00AC0822" w:rsidP="00AC0822">
      <w:pPr>
        <w:widowControl w:val="0"/>
        <w:numPr>
          <w:ilvl w:val="0"/>
          <w:numId w:val="1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 w:line="360" w:lineRule="auto"/>
        <w:ind w:left="357" w:right="215" w:hanging="357"/>
        <w:jc w:val="both"/>
        <w:rPr>
          <w:rFonts w:ascii="Times New Roman" w:eastAsia="Times New Roman" w:hAnsi="Times New Roman"/>
          <w:color w:val="000000"/>
          <w:spacing w:val="-2"/>
          <w:sz w:val="22"/>
          <w:szCs w:val="20"/>
          <w:lang w:val="ru-RU" w:eastAsia="zh-CN"/>
        </w:rPr>
      </w:pPr>
      <w:r w:rsidRPr="00420B98">
        <w:rPr>
          <w:rFonts w:ascii="Times New Roman" w:eastAsia="Times New Roman" w:hAnsi="Times New Roman"/>
          <w:color w:val="000000"/>
          <w:spacing w:val="-2"/>
          <w:sz w:val="22"/>
          <w:szCs w:val="20"/>
          <w:lang w:val="ru-RU" w:eastAsia="zh-CN"/>
        </w:rPr>
        <w:t xml:space="preserve">Банк не рассылает по электронной почте программы для установки на Ваши компьютеры. Если Вы получили подобное письмо от имени Банка, содержащее программу для установки или запрос на предоставление ключей </w:t>
      </w:r>
      <w:r w:rsidRPr="00420B98">
        <w:rPr>
          <w:rFonts w:ascii="Times New Roman" w:eastAsia="Times New Roman" w:hAnsi="Times New Roman"/>
          <w:b/>
          <w:color w:val="000000"/>
          <w:spacing w:val="-2"/>
          <w:sz w:val="22"/>
          <w:szCs w:val="20"/>
          <w:lang w:val="ru-RU" w:eastAsia="zh-CN"/>
        </w:rPr>
        <w:t>ЭП</w:t>
      </w:r>
      <w:r w:rsidRPr="00420B98">
        <w:rPr>
          <w:rFonts w:ascii="Times New Roman" w:eastAsia="Times New Roman" w:hAnsi="Times New Roman"/>
          <w:color w:val="000000"/>
          <w:spacing w:val="-2"/>
          <w:sz w:val="22"/>
          <w:szCs w:val="20"/>
          <w:lang w:val="ru-RU" w:eastAsia="zh-CN"/>
        </w:rPr>
        <w:t xml:space="preserve"> /паролей, срочно сообщите об этом в Службу технической поддержки клиентов Банка.</w:t>
      </w:r>
    </w:p>
    <w:p w:rsidR="00AC0822" w:rsidRPr="00420B98" w:rsidRDefault="00AC0822" w:rsidP="00AC0822">
      <w:pPr>
        <w:widowControl w:val="0"/>
        <w:numPr>
          <w:ilvl w:val="0"/>
          <w:numId w:val="1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 w:line="360" w:lineRule="auto"/>
        <w:ind w:left="357" w:right="215" w:hanging="357"/>
        <w:jc w:val="both"/>
        <w:rPr>
          <w:rFonts w:ascii="Times New Roman" w:eastAsia="Times New Roman" w:hAnsi="Times New Roman"/>
          <w:color w:val="000000"/>
          <w:spacing w:val="-2"/>
          <w:sz w:val="22"/>
          <w:szCs w:val="20"/>
          <w:lang w:val="ru-RU" w:eastAsia="zh-CN"/>
        </w:rPr>
      </w:pPr>
      <w:r w:rsidRPr="00420B98">
        <w:rPr>
          <w:rFonts w:ascii="Times New Roman" w:eastAsia="Times New Roman" w:hAnsi="Times New Roman"/>
          <w:color w:val="000000"/>
          <w:spacing w:val="-2"/>
          <w:sz w:val="22"/>
          <w:szCs w:val="20"/>
          <w:lang w:val="ru-RU" w:eastAsia="zh-CN"/>
        </w:rPr>
        <w:t xml:space="preserve">Вы </w:t>
      </w:r>
      <w:proofErr w:type="gramStart"/>
      <w:r w:rsidRPr="00420B98">
        <w:rPr>
          <w:rFonts w:ascii="Times New Roman" w:eastAsia="Times New Roman" w:hAnsi="Times New Roman"/>
          <w:color w:val="000000"/>
          <w:spacing w:val="-2"/>
          <w:sz w:val="22"/>
          <w:szCs w:val="20"/>
          <w:lang w:val="ru-RU" w:eastAsia="zh-CN"/>
        </w:rPr>
        <w:t xml:space="preserve">являетесь единственным владельцем секретных ключей </w:t>
      </w:r>
      <w:r w:rsidRPr="00420B98">
        <w:rPr>
          <w:rFonts w:ascii="Times New Roman" w:eastAsia="Times New Roman" w:hAnsi="Times New Roman"/>
          <w:b/>
          <w:color w:val="000000"/>
          <w:spacing w:val="-2"/>
          <w:sz w:val="22"/>
          <w:szCs w:val="20"/>
          <w:lang w:val="ru-RU" w:eastAsia="zh-CN"/>
        </w:rPr>
        <w:t>ЭП</w:t>
      </w:r>
      <w:r w:rsidRPr="00420B98">
        <w:rPr>
          <w:rFonts w:ascii="Times New Roman" w:eastAsia="Times New Roman" w:hAnsi="Times New Roman"/>
          <w:color w:val="000000"/>
          <w:spacing w:val="-2"/>
          <w:sz w:val="22"/>
          <w:szCs w:val="20"/>
          <w:lang w:val="ru-RU" w:eastAsia="zh-CN"/>
        </w:rPr>
        <w:t xml:space="preserve"> и ответственность за их конфиденциальность лежит</w:t>
      </w:r>
      <w:proofErr w:type="gramEnd"/>
      <w:r w:rsidRPr="00420B98">
        <w:rPr>
          <w:rFonts w:ascii="Times New Roman" w:eastAsia="Times New Roman" w:hAnsi="Times New Roman"/>
          <w:color w:val="000000"/>
          <w:spacing w:val="-2"/>
          <w:sz w:val="22"/>
          <w:szCs w:val="20"/>
          <w:lang w:val="ru-RU" w:eastAsia="zh-CN"/>
        </w:rPr>
        <w:t xml:space="preserve"> на Вас. </w:t>
      </w:r>
    </w:p>
    <w:p w:rsidR="00AC0822" w:rsidRPr="00420B98" w:rsidRDefault="00AC0822" w:rsidP="00AC0822">
      <w:pPr>
        <w:widowControl w:val="0"/>
        <w:numPr>
          <w:ilvl w:val="0"/>
          <w:numId w:val="1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 w:line="360" w:lineRule="auto"/>
        <w:ind w:left="357" w:right="215" w:hanging="357"/>
        <w:jc w:val="both"/>
        <w:rPr>
          <w:rFonts w:ascii="Times New Roman" w:eastAsia="Times New Roman" w:hAnsi="Times New Roman"/>
          <w:color w:val="000000"/>
          <w:spacing w:val="-2"/>
          <w:sz w:val="22"/>
          <w:szCs w:val="20"/>
          <w:lang w:val="ru-RU" w:eastAsia="zh-CN"/>
        </w:rPr>
      </w:pPr>
      <w:r w:rsidRPr="00420B98">
        <w:rPr>
          <w:rFonts w:ascii="Times New Roman" w:eastAsia="Times New Roman" w:hAnsi="Times New Roman"/>
          <w:color w:val="000000"/>
          <w:spacing w:val="-2"/>
          <w:sz w:val="22"/>
          <w:szCs w:val="20"/>
          <w:lang w:val="ru-RU" w:eastAsia="zh-CN"/>
        </w:rPr>
        <w:t xml:space="preserve">Если Вы сомневаетесь в конфиденциальности секретных ключей </w:t>
      </w:r>
      <w:r w:rsidRPr="00420B98">
        <w:rPr>
          <w:rFonts w:ascii="Times New Roman" w:eastAsia="Times New Roman" w:hAnsi="Times New Roman"/>
          <w:b/>
          <w:color w:val="000000"/>
          <w:spacing w:val="-2"/>
          <w:sz w:val="22"/>
          <w:szCs w:val="20"/>
          <w:lang w:val="ru-RU" w:eastAsia="zh-CN"/>
        </w:rPr>
        <w:t>ЭП</w:t>
      </w:r>
      <w:r w:rsidRPr="00420B98">
        <w:rPr>
          <w:rFonts w:ascii="Times New Roman" w:eastAsia="Times New Roman" w:hAnsi="Times New Roman"/>
          <w:color w:val="000000"/>
          <w:spacing w:val="-2"/>
          <w:sz w:val="22"/>
          <w:szCs w:val="20"/>
          <w:lang w:val="ru-RU" w:eastAsia="zh-CN"/>
        </w:rPr>
        <w:t xml:space="preserve"> или подозреваете компрометацию (копирование) данных, срочно заблокируйте Ваши ключи </w:t>
      </w:r>
      <w:r w:rsidRPr="00420B98">
        <w:rPr>
          <w:rFonts w:ascii="Times New Roman" w:eastAsia="Times New Roman" w:hAnsi="Times New Roman"/>
          <w:b/>
          <w:color w:val="000000"/>
          <w:spacing w:val="-2"/>
          <w:sz w:val="22"/>
          <w:szCs w:val="20"/>
          <w:lang w:val="ru-RU" w:eastAsia="zh-CN"/>
        </w:rPr>
        <w:t>ЭП</w:t>
      </w:r>
      <w:r w:rsidRPr="00420B98">
        <w:rPr>
          <w:rFonts w:ascii="Times New Roman" w:eastAsia="Times New Roman" w:hAnsi="Times New Roman"/>
          <w:color w:val="000000"/>
          <w:spacing w:val="-2"/>
          <w:sz w:val="22"/>
          <w:szCs w:val="20"/>
          <w:lang w:val="ru-RU" w:eastAsia="zh-CN"/>
        </w:rPr>
        <w:t>.</w:t>
      </w:r>
    </w:p>
    <w:p w:rsidR="00AC0822" w:rsidRDefault="00AC0822" w:rsidP="00AC0822">
      <w:pPr>
        <w:widowControl w:val="0"/>
        <w:numPr>
          <w:ilvl w:val="0"/>
          <w:numId w:val="1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 w:line="360" w:lineRule="auto"/>
        <w:ind w:left="357" w:right="215" w:hanging="357"/>
        <w:jc w:val="both"/>
        <w:rPr>
          <w:rFonts w:ascii="Times New Roman" w:eastAsia="Times New Roman" w:hAnsi="Times New Roman"/>
          <w:color w:val="000000"/>
          <w:spacing w:val="-2"/>
          <w:sz w:val="22"/>
          <w:szCs w:val="20"/>
          <w:lang w:val="ru-RU" w:eastAsia="zh-CN"/>
        </w:rPr>
      </w:pPr>
      <w:r w:rsidRPr="00420B98">
        <w:rPr>
          <w:rFonts w:ascii="Times New Roman" w:eastAsia="Times New Roman" w:hAnsi="Times New Roman"/>
          <w:color w:val="000000"/>
          <w:spacing w:val="-2"/>
          <w:sz w:val="22"/>
          <w:szCs w:val="20"/>
          <w:lang w:val="ru-RU" w:eastAsia="zh-CN"/>
        </w:rPr>
        <w:t xml:space="preserve">Изменение пароля доступа к секретному ключу </w:t>
      </w:r>
      <w:r w:rsidRPr="00420B98">
        <w:rPr>
          <w:rFonts w:ascii="Times New Roman" w:eastAsia="Times New Roman" w:hAnsi="Times New Roman"/>
          <w:b/>
          <w:color w:val="000000"/>
          <w:spacing w:val="-2"/>
          <w:sz w:val="22"/>
          <w:szCs w:val="20"/>
          <w:lang w:val="ru-RU" w:eastAsia="zh-CN"/>
        </w:rPr>
        <w:t>ЭП</w:t>
      </w:r>
      <w:r w:rsidRPr="00420B98">
        <w:rPr>
          <w:rFonts w:ascii="Times New Roman" w:eastAsia="Times New Roman" w:hAnsi="Times New Roman"/>
          <w:color w:val="000000"/>
          <w:spacing w:val="-2"/>
          <w:sz w:val="22"/>
          <w:szCs w:val="20"/>
          <w:lang w:val="ru-RU" w:eastAsia="zh-CN"/>
        </w:rPr>
        <w:t xml:space="preserve"> не защищает Вас от использования злоумышленниками ранее похищенного ключа. В </w:t>
      </w:r>
      <w:proofErr w:type="gramStart"/>
      <w:r w:rsidRPr="00420B98">
        <w:rPr>
          <w:rFonts w:ascii="Times New Roman" w:eastAsia="Times New Roman" w:hAnsi="Times New Roman"/>
          <w:color w:val="000000"/>
          <w:spacing w:val="-2"/>
          <w:sz w:val="22"/>
          <w:szCs w:val="20"/>
          <w:lang w:val="ru-RU" w:eastAsia="zh-CN"/>
        </w:rPr>
        <w:t>этом</w:t>
      </w:r>
      <w:proofErr w:type="gramEnd"/>
      <w:r w:rsidRPr="00420B98">
        <w:rPr>
          <w:rFonts w:ascii="Times New Roman" w:eastAsia="Times New Roman" w:hAnsi="Times New Roman"/>
          <w:color w:val="000000"/>
          <w:spacing w:val="-2"/>
          <w:sz w:val="22"/>
          <w:szCs w:val="20"/>
          <w:lang w:val="ru-RU" w:eastAsia="zh-CN"/>
        </w:rPr>
        <w:t xml:space="preserve"> случае необходимо заблокировать старый ключ и получить новый.</w:t>
      </w:r>
    </w:p>
    <w:p w:rsidR="009C11F6" w:rsidRPr="00AC0822" w:rsidRDefault="009C11F6" w:rsidP="00AC0822">
      <w:pPr>
        <w:jc w:val="center"/>
        <w:rPr>
          <w:lang w:val="ru-RU"/>
        </w:rPr>
      </w:pPr>
    </w:p>
    <w:sectPr w:rsidR="009C11F6" w:rsidRPr="00AC0822" w:rsidSect="005B7F3D">
      <w:headerReference w:type="default" r:id="rId8"/>
      <w:footerReference w:type="default" r:id="rId9"/>
      <w:type w:val="continuous"/>
      <w:pgSz w:w="11900" w:h="16840"/>
      <w:pgMar w:top="79" w:right="851" w:bottom="567" w:left="1134" w:header="136" w:footer="4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338" w:rsidRDefault="00A67338">
      <w:r>
        <w:separator/>
      </w:r>
    </w:p>
  </w:endnote>
  <w:endnote w:type="continuationSeparator" w:id="0">
    <w:p w:rsidR="00A67338" w:rsidRDefault="00A67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7E5" w:rsidRDefault="004647E5">
    <w:pPr>
      <w:pStyle w:val="a5"/>
      <w:pBdr>
        <w:top w:val="single" w:sz="4" w:space="1" w:color="auto"/>
      </w:pBdr>
      <w:jc w:val="center"/>
      <w:rPr>
        <w:sz w:val="20"/>
        <w:lang w:val="ru-RU"/>
      </w:rPr>
    </w:pPr>
    <w:r>
      <w:rPr>
        <w:sz w:val="20"/>
        <w:lang w:val="ru-RU"/>
      </w:rPr>
      <w:t>ООО МИБ «ДАЛЕНА»; Лицензия Банка России № 1948, к/</w:t>
    </w:r>
    <w:proofErr w:type="spellStart"/>
    <w:r>
      <w:rPr>
        <w:sz w:val="20"/>
        <w:lang w:val="ru-RU"/>
      </w:rPr>
      <w:t>сч</w:t>
    </w:r>
    <w:proofErr w:type="spellEnd"/>
    <w:r>
      <w:rPr>
        <w:sz w:val="20"/>
        <w:lang w:val="ru-RU"/>
      </w:rPr>
      <w:t>. №30101810845250000371 в ГУ Банка России по ЦФО,</w:t>
    </w:r>
  </w:p>
  <w:p w:rsidR="004647E5" w:rsidRDefault="004647E5">
    <w:pPr>
      <w:pStyle w:val="a5"/>
      <w:pBdr>
        <w:top w:val="single" w:sz="4" w:space="1" w:color="auto"/>
      </w:pBdr>
      <w:jc w:val="center"/>
      <w:rPr>
        <w:sz w:val="20"/>
        <w:lang w:val="ru-RU"/>
      </w:rPr>
    </w:pPr>
    <w:r>
      <w:rPr>
        <w:sz w:val="20"/>
        <w:lang w:val="ru-RU"/>
      </w:rPr>
      <w:t>БИК 044525371</w:t>
    </w:r>
    <w:r>
      <w:rPr>
        <w:sz w:val="20"/>
        <w:lang w:val="en-US"/>
      </w:rPr>
      <w:t xml:space="preserve">; </w:t>
    </w:r>
    <w:r>
      <w:rPr>
        <w:sz w:val="20"/>
        <w:lang w:val="ru-RU"/>
      </w:rPr>
      <w:t>ОГРН 1027700135540</w:t>
    </w:r>
    <w:r>
      <w:rPr>
        <w:sz w:val="20"/>
        <w:lang w:val="en-US"/>
      </w:rPr>
      <w:t xml:space="preserve">; </w:t>
    </w:r>
    <w:r>
      <w:rPr>
        <w:sz w:val="20"/>
        <w:lang w:val="ru-RU"/>
      </w:rPr>
      <w:t>ИНН 7720069320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338" w:rsidRDefault="00A67338">
      <w:r>
        <w:separator/>
      </w:r>
    </w:p>
  </w:footnote>
  <w:footnote w:type="continuationSeparator" w:id="0">
    <w:p w:rsidR="00A67338" w:rsidRDefault="00A673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7E5" w:rsidRPr="00A80F5D" w:rsidRDefault="00A80F5D" w:rsidP="009C11F6">
    <w:pPr>
      <w:pStyle w:val="a3"/>
      <w:pBdr>
        <w:bottom w:val="single" w:sz="4" w:space="0" w:color="auto"/>
      </w:pBdr>
      <w:tabs>
        <w:tab w:val="clear" w:pos="4677"/>
        <w:tab w:val="clear" w:pos="9355"/>
        <w:tab w:val="left" w:pos="1758"/>
      </w:tabs>
      <w:jc w:val="right"/>
      <w:rPr>
        <w:rFonts w:ascii="Microsoft Sans Serif" w:hAnsi="Microsoft Sans Serif" w:cs="Microsoft Sans Serif"/>
        <w:sz w:val="20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89535</wp:posOffset>
          </wp:positionV>
          <wp:extent cx="2740025" cy="408940"/>
          <wp:effectExtent l="19050" t="0" r="3175" b="0"/>
          <wp:wrapTight wrapText="bothSides">
            <wp:wrapPolygon edited="0">
              <wp:start x="-150" y="0"/>
              <wp:lineTo x="-150" y="20124"/>
              <wp:lineTo x="2403" y="20124"/>
              <wp:lineTo x="4505" y="20124"/>
              <wp:lineTo x="6758" y="18112"/>
              <wp:lineTo x="6608" y="16099"/>
              <wp:lineTo x="21625" y="16099"/>
              <wp:lineTo x="21625" y="2012"/>
              <wp:lineTo x="2403" y="0"/>
              <wp:lineTo x="-150" y="0"/>
            </wp:wrapPolygon>
          </wp:wrapTight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0025" cy="408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47E5" w:rsidRPr="00A80F5D">
      <w:rPr>
        <w:rFonts w:ascii="Microsoft Sans Serif" w:hAnsi="Microsoft Sans Serif" w:cs="Microsoft Sans Serif"/>
        <w:sz w:val="20"/>
        <w:lang w:val="ru-RU"/>
      </w:rPr>
      <w:t xml:space="preserve">111024, Москва, </w:t>
    </w:r>
    <w:proofErr w:type="spellStart"/>
    <w:r w:rsidR="004647E5" w:rsidRPr="00A80F5D">
      <w:rPr>
        <w:rFonts w:ascii="Microsoft Sans Serif" w:hAnsi="Microsoft Sans Serif" w:cs="Microsoft Sans Serif"/>
        <w:sz w:val="20"/>
        <w:lang w:val="ru-RU"/>
      </w:rPr>
      <w:t>ш</w:t>
    </w:r>
    <w:proofErr w:type="spellEnd"/>
    <w:r w:rsidR="004647E5" w:rsidRPr="00A80F5D">
      <w:rPr>
        <w:rFonts w:ascii="Microsoft Sans Serif" w:hAnsi="Microsoft Sans Serif" w:cs="Microsoft Sans Serif"/>
        <w:sz w:val="20"/>
        <w:lang w:val="ru-RU"/>
      </w:rPr>
      <w:t>. Энтузиастов, 17</w:t>
    </w:r>
  </w:p>
  <w:p w:rsidR="004647E5" w:rsidRDefault="004647E5" w:rsidP="009C11F6">
    <w:pPr>
      <w:pStyle w:val="a3"/>
      <w:pBdr>
        <w:bottom w:val="single" w:sz="4" w:space="0" w:color="auto"/>
      </w:pBdr>
      <w:tabs>
        <w:tab w:val="clear" w:pos="4677"/>
        <w:tab w:val="clear" w:pos="9355"/>
        <w:tab w:val="left" w:pos="1641"/>
        <w:tab w:val="left" w:pos="1758"/>
        <w:tab w:val="right" w:pos="9915"/>
      </w:tabs>
      <w:jc w:val="right"/>
      <w:rPr>
        <w:rFonts w:ascii="Microsoft Sans Serif" w:hAnsi="Microsoft Sans Serif" w:cs="Microsoft Sans Serif"/>
        <w:sz w:val="20"/>
        <w:lang w:val="ru-RU"/>
      </w:rPr>
    </w:pPr>
    <w:r w:rsidRPr="00A80F5D">
      <w:rPr>
        <w:rFonts w:ascii="Microsoft Sans Serif" w:hAnsi="Microsoft Sans Serif" w:cs="Microsoft Sans Serif"/>
        <w:sz w:val="20"/>
        <w:lang w:val="ru-RU"/>
      </w:rPr>
      <w:tab/>
      <w:t>Телефон/факс: +7 (495) 673-10-10</w:t>
    </w:r>
  </w:p>
  <w:p w:rsidR="004647E5" w:rsidRDefault="004647E5" w:rsidP="009C11F6">
    <w:pPr>
      <w:pStyle w:val="a3"/>
      <w:pBdr>
        <w:bottom w:val="single" w:sz="4" w:space="0" w:color="auto"/>
      </w:pBdr>
      <w:tabs>
        <w:tab w:val="clear" w:pos="4677"/>
        <w:tab w:val="clear" w:pos="9355"/>
        <w:tab w:val="left" w:pos="1758"/>
      </w:tabs>
      <w:jc w:val="right"/>
      <w:rPr>
        <w:rFonts w:ascii="Microsoft Sans Serif" w:hAnsi="Microsoft Sans Serif" w:cs="Microsoft Sans Serif"/>
        <w:sz w:val="20"/>
        <w:lang w:val="ru-RU"/>
      </w:rPr>
    </w:pPr>
    <w:r>
      <w:rPr>
        <w:rFonts w:ascii="Microsoft Sans Serif" w:hAnsi="Microsoft Sans Serif" w:cs="Microsoft Sans Serif"/>
        <w:sz w:val="20"/>
        <w:lang w:val="en-US"/>
      </w:rPr>
      <w:t>www</w:t>
    </w:r>
    <w:r>
      <w:rPr>
        <w:rFonts w:ascii="Microsoft Sans Serif" w:hAnsi="Microsoft Sans Serif" w:cs="Microsoft Sans Serif"/>
        <w:sz w:val="20"/>
        <w:lang w:val="ru-RU"/>
      </w:rPr>
      <w:t>.</w:t>
    </w:r>
    <w:proofErr w:type="spellStart"/>
    <w:r>
      <w:rPr>
        <w:rFonts w:ascii="Microsoft Sans Serif" w:hAnsi="Microsoft Sans Serif" w:cs="Microsoft Sans Serif"/>
        <w:sz w:val="20"/>
        <w:lang w:val="en-US"/>
      </w:rPr>
      <w:t>dalenabank</w:t>
    </w:r>
    <w:proofErr w:type="spellEnd"/>
    <w:r>
      <w:rPr>
        <w:rFonts w:ascii="Microsoft Sans Serif" w:hAnsi="Microsoft Sans Serif" w:cs="Microsoft Sans Serif"/>
        <w:sz w:val="20"/>
        <w:lang w:val="ru-RU"/>
      </w:rPr>
      <w:t>.</w:t>
    </w:r>
    <w:proofErr w:type="spellStart"/>
    <w:r>
      <w:rPr>
        <w:rFonts w:ascii="Microsoft Sans Serif" w:hAnsi="Microsoft Sans Serif" w:cs="Microsoft Sans Serif"/>
        <w:sz w:val="20"/>
        <w:lang w:val="en-US"/>
      </w:rPr>
      <w:t>ru</w:t>
    </w:r>
    <w:proofErr w:type="spellEnd"/>
    <w:r>
      <w:rPr>
        <w:rFonts w:ascii="Microsoft Sans Serif" w:hAnsi="Microsoft Sans Serif" w:cs="Microsoft Sans Serif"/>
        <w:sz w:val="20"/>
        <w:lang w:val="ru-RU"/>
      </w:rPr>
      <w:t xml:space="preserve">, </w:t>
    </w:r>
    <w:hyperlink r:id="rId2" w:history="1">
      <w:r>
        <w:rPr>
          <w:rStyle w:val="a7"/>
          <w:rFonts w:ascii="Microsoft Sans Serif" w:hAnsi="Microsoft Sans Serif" w:cs="Microsoft Sans Serif"/>
          <w:sz w:val="20"/>
          <w:lang w:val="en-US"/>
        </w:rPr>
        <w:t>dln</w:t>
      </w:r>
      <w:r>
        <w:rPr>
          <w:rStyle w:val="a7"/>
          <w:rFonts w:ascii="Microsoft Sans Serif" w:hAnsi="Microsoft Sans Serif" w:cs="Microsoft Sans Serif"/>
          <w:sz w:val="20"/>
          <w:lang w:val="ru-RU"/>
        </w:rPr>
        <w:t>@</w:t>
      </w:r>
      <w:r>
        <w:rPr>
          <w:rStyle w:val="a7"/>
          <w:rFonts w:ascii="Microsoft Sans Serif" w:hAnsi="Microsoft Sans Serif" w:cs="Microsoft Sans Serif"/>
          <w:sz w:val="20"/>
          <w:lang w:val="en-US"/>
        </w:rPr>
        <w:t>dalenabank</w:t>
      </w:r>
      <w:r>
        <w:rPr>
          <w:rStyle w:val="a7"/>
          <w:rFonts w:ascii="Microsoft Sans Serif" w:hAnsi="Microsoft Sans Serif" w:cs="Microsoft Sans Serif"/>
          <w:sz w:val="20"/>
          <w:lang w:val="ru-RU"/>
        </w:rPr>
        <w:t>.</w:t>
      </w:r>
      <w:r>
        <w:rPr>
          <w:rStyle w:val="a7"/>
          <w:rFonts w:ascii="Microsoft Sans Serif" w:hAnsi="Microsoft Sans Serif" w:cs="Microsoft Sans Serif"/>
          <w:sz w:val="20"/>
          <w:lang w:val="en-US"/>
        </w:rPr>
        <w:t>ru</w:t>
      </w:r>
    </w:hyperlink>
  </w:p>
  <w:p w:rsidR="004647E5" w:rsidRDefault="004647E5" w:rsidP="009C11F6">
    <w:pPr>
      <w:pStyle w:val="a3"/>
      <w:pBdr>
        <w:bottom w:val="single" w:sz="4" w:space="0" w:color="auto"/>
      </w:pBdr>
      <w:tabs>
        <w:tab w:val="clear" w:pos="4677"/>
        <w:tab w:val="clear" w:pos="9355"/>
        <w:tab w:val="left" w:pos="1758"/>
      </w:tabs>
      <w:jc w:val="right"/>
      <w:rPr>
        <w:rFonts w:ascii="Microsoft Sans Serif" w:hAnsi="Microsoft Sans Serif" w:cs="Microsoft Sans Serif"/>
        <w:sz w:val="20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02D"/>
    <w:multiLevelType w:val="hybridMultilevel"/>
    <w:tmpl w:val="F1E0B6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90660D"/>
    <w:multiLevelType w:val="hybridMultilevel"/>
    <w:tmpl w:val="8A48939C"/>
    <w:lvl w:ilvl="0" w:tplc="7A5E0CE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1A73F7"/>
    <w:multiLevelType w:val="multilevel"/>
    <w:tmpl w:val="72E40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0" w:firstLine="284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284" w:firstLine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052635DE"/>
    <w:multiLevelType w:val="hybridMultilevel"/>
    <w:tmpl w:val="9DBEF8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38C0D0F"/>
    <w:multiLevelType w:val="hybridMultilevel"/>
    <w:tmpl w:val="600E5A82"/>
    <w:lvl w:ilvl="0" w:tplc="F5BCB7F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3399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E01C1F"/>
    <w:multiLevelType w:val="hybridMultilevel"/>
    <w:tmpl w:val="104C869E"/>
    <w:lvl w:ilvl="0" w:tplc="7BE6AFE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221D8"/>
    <w:multiLevelType w:val="multilevel"/>
    <w:tmpl w:val="08621C2E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isLgl/>
      <w:suff w:val="space"/>
      <w:lvlText w:val="%1.%2."/>
      <w:lvlJc w:val="left"/>
      <w:rPr>
        <w:rFonts w:cs="Times New Roman" w:hint="default"/>
        <w:b/>
        <w:i w:val="0"/>
        <w:sz w:val="20"/>
        <w:szCs w:val="20"/>
      </w:rPr>
    </w:lvl>
    <w:lvl w:ilvl="2">
      <w:start w:val="1"/>
      <w:numFmt w:val="decimal"/>
      <w:isLgl/>
      <w:suff w:val="space"/>
      <w:lvlText w:val="%1.%2.%3."/>
      <w:lvlJc w:val="left"/>
      <w:rPr>
        <w:rFonts w:cs="Times New Roman" w:hint="default"/>
        <w:b/>
        <w:i w:val="0"/>
        <w:sz w:val="20"/>
        <w:szCs w:val="20"/>
      </w:rPr>
    </w:lvl>
    <w:lvl w:ilvl="3">
      <w:start w:val="1"/>
      <w:numFmt w:val="decimal"/>
      <w:isLgl/>
      <w:suff w:val="space"/>
      <w:lvlText w:val="%1.%2.%3.%4."/>
      <w:lvlJc w:val="left"/>
      <w:pPr>
        <w:ind w:firstLine="284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4"/>
        </w:tabs>
        <w:ind w:firstLine="28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cs="Times New Roman" w:hint="default"/>
      </w:rPr>
    </w:lvl>
  </w:abstractNum>
  <w:abstractNum w:abstractNumId="7">
    <w:nsid w:val="181D408A"/>
    <w:multiLevelType w:val="hybridMultilevel"/>
    <w:tmpl w:val="3D8805C8"/>
    <w:lvl w:ilvl="0" w:tplc="F3AA8B42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5216BF"/>
    <w:multiLevelType w:val="hybridMultilevel"/>
    <w:tmpl w:val="C82E2546"/>
    <w:lvl w:ilvl="0" w:tplc="A27CFEEE">
      <w:start w:val="1"/>
      <w:numFmt w:val="bullet"/>
      <w:lvlText w:val=""/>
      <w:lvlJc w:val="left"/>
      <w:pPr>
        <w:tabs>
          <w:tab w:val="num" w:pos="1183"/>
        </w:tabs>
        <w:ind w:left="1183" w:hanging="283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A270DAC"/>
    <w:multiLevelType w:val="hybridMultilevel"/>
    <w:tmpl w:val="24401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20CA2"/>
    <w:multiLevelType w:val="hybridMultilevel"/>
    <w:tmpl w:val="8656FDA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F495840"/>
    <w:multiLevelType w:val="multilevel"/>
    <w:tmpl w:val="C32037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6000898"/>
    <w:multiLevelType w:val="hybridMultilevel"/>
    <w:tmpl w:val="B91CF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096B87"/>
    <w:multiLevelType w:val="hybridMultilevel"/>
    <w:tmpl w:val="44E8FA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6292860"/>
    <w:multiLevelType w:val="hybridMultilevel"/>
    <w:tmpl w:val="488475C0"/>
    <w:lvl w:ilvl="0" w:tplc="BDA63BE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E4377"/>
    <w:multiLevelType w:val="hybridMultilevel"/>
    <w:tmpl w:val="05D646F0"/>
    <w:lvl w:ilvl="0" w:tplc="6A4655F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D9B5290"/>
    <w:multiLevelType w:val="hybridMultilevel"/>
    <w:tmpl w:val="44F873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E506D62"/>
    <w:multiLevelType w:val="multilevel"/>
    <w:tmpl w:val="264A552E"/>
    <w:lvl w:ilvl="0">
      <w:start w:val="1"/>
      <w:numFmt w:val="bullet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baseline"/>
      </w:rPr>
    </w:lvl>
    <w:lvl w:ilvl="1">
      <w:start w:val="1"/>
      <w:numFmt w:val="decimal"/>
      <w:isLgl/>
      <w:suff w:val="space"/>
      <w:lvlText w:val="%1.%2."/>
      <w:lvlJc w:val="left"/>
      <w:pPr>
        <w:ind w:left="283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isLgl/>
      <w:suff w:val="space"/>
      <w:lvlText w:val="%1.%2.%3."/>
      <w:lvlJc w:val="left"/>
      <w:pPr>
        <w:ind w:left="283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67"/>
        </w:tabs>
        <w:ind w:left="283" w:firstLine="28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63"/>
        </w:tabs>
        <w:ind w:left="34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71"/>
        </w:tabs>
        <w:ind w:left="41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9"/>
        </w:tabs>
        <w:ind w:left="45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27"/>
        </w:tabs>
        <w:ind w:left="5227" w:hanging="1800"/>
      </w:pPr>
      <w:rPr>
        <w:rFonts w:hint="default"/>
      </w:rPr>
    </w:lvl>
  </w:abstractNum>
  <w:abstractNum w:abstractNumId="18">
    <w:nsid w:val="2E7D3304"/>
    <w:multiLevelType w:val="hybridMultilevel"/>
    <w:tmpl w:val="AFE42E30"/>
    <w:lvl w:ilvl="0" w:tplc="639CD38E">
      <w:start w:val="2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8613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5EB46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A8823E6"/>
    <w:multiLevelType w:val="hybridMultilevel"/>
    <w:tmpl w:val="D8DAE272"/>
    <w:lvl w:ilvl="0" w:tplc="F3AA8B42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8C5FB4"/>
    <w:multiLevelType w:val="hybridMultilevel"/>
    <w:tmpl w:val="C706CD76"/>
    <w:lvl w:ilvl="0" w:tplc="893E77AE">
      <w:start w:val="1"/>
      <w:numFmt w:val="bullet"/>
      <w:lvlText w:val=""/>
      <w:lvlJc w:val="left"/>
      <w:pPr>
        <w:tabs>
          <w:tab w:val="num" w:pos="824"/>
        </w:tabs>
        <w:ind w:left="824" w:hanging="284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4F5E0FEE"/>
    <w:multiLevelType w:val="hybridMultilevel"/>
    <w:tmpl w:val="3F5650F2"/>
    <w:lvl w:ilvl="0" w:tplc="0A6E6D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C04879"/>
    <w:multiLevelType w:val="hybridMultilevel"/>
    <w:tmpl w:val="552611D6"/>
    <w:lvl w:ilvl="0" w:tplc="6FE29F62">
      <w:start w:val="2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7633E71"/>
    <w:multiLevelType w:val="hybridMultilevel"/>
    <w:tmpl w:val="E650086E"/>
    <w:lvl w:ilvl="0" w:tplc="6A4655F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1955C09"/>
    <w:multiLevelType w:val="hybridMultilevel"/>
    <w:tmpl w:val="3C76D05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7">
    <w:nsid w:val="62BC1CAC"/>
    <w:multiLevelType w:val="multilevel"/>
    <w:tmpl w:val="336E8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36D237D"/>
    <w:multiLevelType w:val="multilevel"/>
    <w:tmpl w:val="D4B81B32"/>
    <w:lvl w:ilvl="0">
      <w:start w:val="1"/>
      <w:numFmt w:val="bullet"/>
      <w:pStyle w:val="l1"/>
      <w:lvlText w:val=""/>
      <w:lvlJc w:val="left"/>
      <w:pPr>
        <w:tabs>
          <w:tab w:val="num" w:pos="992"/>
        </w:tabs>
        <w:ind w:left="0" w:firstLine="709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709" w:firstLine="709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2">
      <w:start w:val="1"/>
      <w:numFmt w:val="bullet"/>
      <w:lvlText w:val=""/>
      <w:lvlJc w:val="left"/>
      <w:pPr>
        <w:tabs>
          <w:tab w:val="num" w:pos="2410"/>
        </w:tabs>
        <w:ind w:left="1418" w:firstLine="709"/>
      </w:pPr>
      <w:rPr>
        <w:rFonts w:ascii="Symbol" w:hAnsi="Symbol" w:hint="default"/>
        <w:position w:val="2"/>
        <w:sz w:val="24"/>
        <w:szCs w:val="24"/>
      </w:rPr>
    </w:lvl>
    <w:lvl w:ilvl="3">
      <w:start w:val="1"/>
      <w:numFmt w:val="bullet"/>
      <w:suff w:val="space"/>
      <w:lvlText w:val="–"/>
      <w:lvlJc w:val="left"/>
      <w:pPr>
        <w:ind w:left="2127" w:firstLine="709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36" w:firstLine="709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3545" w:firstLine="709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4254" w:firstLine="709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4963" w:firstLine="709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5672" w:firstLine="709"/>
      </w:pPr>
      <w:rPr>
        <w:rFonts w:ascii="Symbol" w:hAnsi="Symbol" w:hint="default"/>
      </w:rPr>
    </w:lvl>
  </w:abstractNum>
  <w:abstractNum w:abstractNumId="29">
    <w:nsid w:val="688D2FE0"/>
    <w:multiLevelType w:val="hybridMultilevel"/>
    <w:tmpl w:val="A96ABE7A"/>
    <w:lvl w:ilvl="0" w:tplc="0419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30">
    <w:nsid w:val="6A824FF2"/>
    <w:multiLevelType w:val="hybridMultilevel"/>
    <w:tmpl w:val="F692D7E6"/>
    <w:lvl w:ilvl="0" w:tplc="F49A495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DD422CC"/>
    <w:multiLevelType w:val="multilevel"/>
    <w:tmpl w:val="4CB40710"/>
    <w:lvl w:ilvl="0">
      <w:start w:val="1"/>
      <w:numFmt w:val="bullet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baseline"/>
      </w:rPr>
    </w:lvl>
    <w:lvl w:ilvl="1">
      <w:start w:val="1"/>
      <w:numFmt w:val="decimal"/>
      <w:isLgl/>
      <w:suff w:val="space"/>
      <w:lvlText w:val="%1.%2."/>
      <w:lvlJc w:val="left"/>
      <w:pPr>
        <w:ind w:left="283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isLgl/>
      <w:suff w:val="space"/>
      <w:lvlText w:val="%1.%2.%3."/>
      <w:lvlJc w:val="left"/>
      <w:pPr>
        <w:ind w:left="283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67"/>
        </w:tabs>
        <w:ind w:left="283" w:firstLine="28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63"/>
        </w:tabs>
        <w:ind w:left="34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71"/>
        </w:tabs>
        <w:ind w:left="41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9"/>
        </w:tabs>
        <w:ind w:left="45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27"/>
        </w:tabs>
        <w:ind w:left="5227" w:hanging="1800"/>
      </w:pPr>
      <w:rPr>
        <w:rFonts w:hint="default"/>
      </w:rPr>
    </w:lvl>
  </w:abstractNum>
  <w:abstractNum w:abstractNumId="32">
    <w:nsid w:val="77344BD8"/>
    <w:multiLevelType w:val="multilevel"/>
    <w:tmpl w:val="5BBCD1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BFE0844"/>
    <w:multiLevelType w:val="hybridMultilevel"/>
    <w:tmpl w:val="A6A6B2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F6F2380"/>
    <w:multiLevelType w:val="multilevel"/>
    <w:tmpl w:val="1DB85B64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26"/>
  </w:num>
  <w:num w:numId="7">
    <w:abstractNumId w:val="3"/>
  </w:num>
  <w:num w:numId="8">
    <w:abstractNumId w:val="29"/>
  </w:num>
  <w:num w:numId="9">
    <w:abstractNumId w:val="16"/>
  </w:num>
  <w:num w:numId="10">
    <w:abstractNumId w:val="10"/>
  </w:num>
  <w:num w:numId="11">
    <w:abstractNumId w:val="13"/>
  </w:num>
  <w:num w:numId="12">
    <w:abstractNumId w:val="19"/>
  </w:num>
  <w:num w:numId="13">
    <w:abstractNumId w:val="27"/>
  </w:num>
  <w:num w:numId="14">
    <w:abstractNumId w:val="4"/>
  </w:num>
  <w:num w:numId="15">
    <w:abstractNumId w:val="21"/>
  </w:num>
  <w:num w:numId="16">
    <w:abstractNumId w:val="7"/>
  </w:num>
  <w:num w:numId="17">
    <w:abstractNumId w:val="28"/>
  </w:num>
  <w:num w:numId="18">
    <w:abstractNumId w:val="11"/>
  </w:num>
  <w:num w:numId="19">
    <w:abstractNumId w:val="22"/>
  </w:num>
  <w:num w:numId="20">
    <w:abstractNumId w:val="25"/>
  </w:num>
  <w:num w:numId="21">
    <w:abstractNumId w:val="15"/>
  </w:num>
  <w:num w:numId="22">
    <w:abstractNumId w:val="30"/>
  </w:num>
  <w:num w:numId="23">
    <w:abstractNumId w:val="1"/>
  </w:num>
  <w:num w:numId="24">
    <w:abstractNumId w:val="24"/>
  </w:num>
  <w:num w:numId="25">
    <w:abstractNumId w:val="6"/>
  </w:num>
  <w:num w:numId="26">
    <w:abstractNumId w:val="18"/>
  </w:num>
  <w:num w:numId="27">
    <w:abstractNumId w:val="34"/>
  </w:num>
  <w:num w:numId="28">
    <w:abstractNumId w:val="9"/>
  </w:num>
  <w:num w:numId="29">
    <w:abstractNumId w:val="5"/>
  </w:num>
  <w:num w:numId="30">
    <w:abstractNumId w:val="14"/>
  </w:num>
  <w:num w:numId="31">
    <w:abstractNumId w:val="0"/>
  </w:num>
  <w:num w:numId="32">
    <w:abstractNumId w:val="23"/>
  </w:num>
  <w:num w:numId="33">
    <w:abstractNumId w:val="20"/>
  </w:num>
  <w:num w:numId="34">
    <w:abstractNumId w:val="32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9C11F6"/>
    <w:rsid w:val="00142241"/>
    <w:rsid w:val="00153AD7"/>
    <w:rsid w:val="004647E5"/>
    <w:rsid w:val="005B7F3D"/>
    <w:rsid w:val="007B5880"/>
    <w:rsid w:val="009C11F6"/>
    <w:rsid w:val="00A67338"/>
    <w:rsid w:val="00A73B3A"/>
    <w:rsid w:val="00A80F5D"/>
    <w:rsid w:val="00AC0822"/>
    <w:rsid w:val="00BA5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3D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5B7F3D"/>
    <w:pPr>
      <w:keepNext/>
      <w:keepLines/>
      <w:spacing w:before="480"/>
      <w:outlineLvl w:val="0"/>
    </w:pPr>
    <w:rPr>
      <w:rFonts w:ascii="Times New Roman" w:eastAsia="Times New Roman" w:hAnsi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rsid w:val="005B7F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rsid w:val="005B7F3D"/>
  </w:style>
  <w:style w:type="paragraph" w:styleId="a5">
    <w:name w:val="footer"/>
    <w:basedOn w:val="a"/>
    <w:semiHidden/>
    <w:unhideWhenUsed/>
    <w:rsid w:val="005B7F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rsid w:val="005B7F3D"/>
  </w:style>
  <w:style w:type="character" w:styleId="a7">
    <w:name w:val="Hyperlink"/>
    <w:semiHidden/>
    <w:unhideWhenUsed/>
    <w:rsid w:val="005B7F3D"/>
    <w:rPr>
      <w:color w:val="0563C1"/>
      <w:u w:val="single"/>
    </w:rPr>
  </w:style>
  <w:style w:type="paragraph" w:styleId="a8">
    <w:name w:val="List Paragraph"/>
    <w:basedOn w:val="a"/>
    <w:qFormat/>
    <w:rsid w:val="005B7F3D"/>
    <w:pPr>
      <w:ind w:left="720"/>
    </w:pPr>
    <w:rPr>
      <w:sz w:val="22"/>
      <w:szCs w:val="22"/>
      <w:lang w:val="ru-RU" w:eastAsia="ru-RU"/>
    </w:rPr>
  </w:style>
  <w:style w:type="character" w:customStyle="1" w:styleId="a9">
    <w:name w:val="Основной текст Знак"/>
    <w:locked/>
    <w:rsid w:val="005B7F3D"/>
    <w:rPr>
      <w:sz w:val="23"/>
      <w:szCs w:val="23"/>
      <w:shd w:val="clear" w:color="auto" w:fill="FFFFFF"/>
    </w:rPr>
  </w:style>
  <w:style w:type="paragraph" w:styleId="aa">
    <w:name w:val="Body Text"/>
    <w:basedOn w:val="a"/>
    <w:semiHidden/>
    <w:rsid w:val="005B7F3D"/>
    <w:pPr>
      <w:shd w:val="clear" w:color="auto" w:fill="FFFFFF"/>
      <w:spacing w:before="60" w:after="60" w:line="240" w:lineRule="atLeast"/>
      <w:ind w:hanging="860"/>
    </w:pPr>
    <w:rPr>
      <w:sz w:val="23"/>
      <w:szCs w:val="23"/>
    </w:rPr>
  </w:style>
  <w:style w:type="character" w:customStyle="1" w:styleId="10">
    <w:name w:val="Основной текст Знак1"/>
    <w:basedOn w:val="a0"/>
    <w:semiHidden/>
    <w:rsid w:val="005B7F3D"/>
    <w:rPr>
      <w:sz w:val="24"/>
      <w:szCs w:val="24"/>
      <w:lang w:val="en-GB" w:eastAsia="en-US"/>
    </w:rPr>
  </w:style>
  <w:style w:type="paragraph" w:styleId="ab">
    <w:name w:val="Balloon Text"/>
    <w:basedOn w:val="a"/>
    <w:semiHidden/>
    <w:unhideWhenUsed/>
    <w:rsid w:val="005B7F3D"/>
    <w:rPr>
      <w:rFonts w:ascii="Tahoma" w:eastAsia="Times New Roman" w:hAnsi="Tahoma"/>
      <w:sz w:val="16"/>
      <w:szCs w:val="16"/>
      <w:lang w:val="ru-RU" w:eastAsia="zh-CN"/>
    </w:rPr>
  </w:style>
  <w:style w:type="character" w:customStyle="1" w:styleId="ac">
    <w:name w:val="Текст выноски Знак"/>
    <w:basedOn w:val="a0"/>
    <w:semiHidden/>
    <w:rsid w:val="005B7F3D"/>
    <w:rPr>
      <w:rFonts w:ascii="Tahoma" w:eastAsia="Times New Roman" w:hAnsi="Tahoma"/>
      <w:sz w:val="16"/>
      <w:szCs w:val="16"/>
      <w:lang w:eastAsia="zh-CN"/>
    </w:rPr>
  </w:style>
  <w:style w:type="character" w:styleId="ad">
    <w:name w:val="annotation reference"/>
    <w:semiHidden/>
    <w:rsid w:val="005B7F3D"/>
    <w:rPr>
      <w:sz w:val="16"/>
      <w:szCs w:val="16"/>
    </w:rPr>
  </w:style>
  <w:style w:type="paragraph" w:styleId="ae">
    <w:name w:val="annotation text"/>
    <w:basedOn w:val="a"/>
    <w:semiHidden/>
    <w:rsid w:val="005B7F3D"/>
    <w:rPr>
      <w:rFonts w:ascii="Times New Roman" w:eastAsia="Times New Roman" w:hAnsi="Times New Roman"/>
      <w:sz w:val="20"/>
      <w:szCs w:val="20"/>
      <w:lang w:val="ru-RU" w:eastAsia="zh-CN"/>
    </w:rPr>
  </w:style>
  <w:style w:type="character" w:customStyle="1" w:styleId="af">
    <w:name w:val="Текст примечания Знак"/>
    <w:basedOn w:val="a0"/>
    <w:semiHidden/>
    <w:rsid w:val="005B7F3D"/>
    <w:rPr>
      <w:rFonts w:ascii="Times New Roman" w:eastAsia="Times New Roman" w:hAnsi="Times New Roman"/>
      <w:lang w:eastAsia="zh-CN"/>
    </w:rPr>
  </w:style>
  <w:style w:type="paragraph" w:styleId="af0">
    <w:name w:val="annotation subject"/>
    <w:basedOn w:val="ae"/>
    <w:next w:val="ae"/>
    <w:semiHidden/>
    <w:unhideWhenUsed/>
    <w:rsid w:val="005B7F3D"/>
    <w:rPr>
      <w:b/>
      <w:bCs/>
    </w:rPr>
  </w:style>
  <w:style w:type="character" w:customStyle="1" w:styleId="af1">
    <w:name w:val="Тема примечания Знак"/>
    <w:basedOn w:val="af"/>
    <w:semiHidden/>
    <w:rsid w:val="005B7F3D"/>
    <w:rPr>
      <w:b/>
      <w:bCs/>
    </w:rPr>
  </w:style>
  <w:style w:type="paragraph" w:styleId="af2">
    <w:name w:val="Revision"/>
    <w:hidden/>
    <w:semiHidden/>
    <w:rsid w:val="005B7F3D"/>
    <w:rPr>
      <w:rFonts w:ascii="Times New Roman" w:eastAsia="Times New Roman" w:hAnsi="Times New Roman"/>
      <w:lang w:eastAsia="zh-CN"/>
    </w:rPr>
  </w:style>
  <w:style w:type="character" w:styleId="af3">
    <w:name w:val="Strong"/>
    <w:qFormat/>
    <w:rsid w:val="005B7F3D"/>
    <w:rPr>
      <w:b/>
      <w:bCs/>
    </w:rPr>
  </w:style>
  <w:style w:type="paragraph" w:customStyle="1" w:styleId="yiv952288155msonormal">
    <w:name w:val="yiv952288155msonormal"/>
    <w:basedOn w:val="a"/>
    <w:rsid w:val="005B7F3D"/>
    <w:pPr>
      <w:spacing w:before="100" w:beforeAutospacing="1" w:after="100" w:afterAutospacing="1"/>
    </w:pPr>
    <w:rPr>
      <w:rFonts w:ascii="Times New Roman" w:eastAsia="SimSun" w:hAnsi="Times New Roman"/>
      <w:lang w:val="ru-RU" w:eastAsia="zh-CN"/>
    </w:rPr>
  </w:style>
  <w:style w:type="paragraph" w:customStyle="1" w:styleId="L">
    <w:name w:val="L заголовок б/н"/>
    <w:basedOn w:val="a"/>
    <w:next w:val="a"/>
    <w:qFormat/>
    <w:rsid w:val="005B7F3D"/>
    <w:pPr>
      <w:keepNext/>
      <w:keepLines/>
      <w:spacing w:line="360" w:lineRule="auto"/>
      <w:jc w:val="center"/>
    </w:pPr>
    <w:rPr>
      <w:rFonts w:ascii="Arial" w:eastAsia="Times New Roman" w:hAnsi="Arial"/>
      <w:b/>
      <w:noProof/>
      <w:sz w:val="28"/>
      <w:szCs w:val="28"/>
    </w:rPr>
  </w:style>
  <w:style w:type="character" w:customStyle="1" w:styleId="L0">
    <w:name w:val="L заголовок б/н Знак"/>
    <w:rsid w:val="005B7F3D"/>
    <w:rPr>
      <w:rFonts w:ascii="Arial" w:eastAsia="Times New Roman" w:hAnsi="Arial"/>
      <w:b/>
      <w:noProof/>
      <w:sz w:val="28"/>
      <w:szCs w:val="28"/>
    </w:rPr>
  </w:style>
  <w:style w:type="paragraph" w:customStyle="1" w:styleId="l1">
    <w:name w:val="l Перечисление 1"/>
    <w:basedOn w:val="a"/>
    <w:qFormat/>
    <w:rsid w:val="005B7F3D"/>
    <w:pPr>
      <w:numPr>
        <w:numId w:val="17"/>
      </w:numPr>
      <w:spacing w:line="360" w:lineRule="auto"/>
      <w:jc w:val="both"/>
    </w:pPr>
    <w:rPr>
      <w:rFonts w:ascii="Arial" w:eastAsia="Times New Roman" w:hAnsi="Arial"/>
      <w:snapToGrid w:val="0"/>
    </w:rPr>
  </w:style>
  <w:style w:type="character" w:customStyle="1" w:styleId="l10">
    <w:name w:val="l Перечисление 1 Знак"/>
    <w:rsid w:val="005B7F3D"/>
    <w:rPr>
      <w:rFonts w:ascii="Arial" w:eastAsia="Times New Roman" w:hAnsi="Arial" w:cs="Arial"/>
      <w:snapToGrid w:val="0"/>
      <w:sz w:val="24"/>
      <w:szCs w:val="24"/>
    </w:rPr>
  </w:style>
  <w:style w:type="paragraph" w:customStyle="1" w:styleId="Default">
    <w:name w:val="Default"/>
    <w:rsid w:val="005B7F3D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af4">
    <w:name w:val="footnote text"/>
    <w:basedOn w:val="a"/>
    <w:uiPriority w:val="99"/>
    <w:unhideWhenUsed/>
    <w:rsid w:val="005B7F3D"/>
    <w:rPr>
      <w:rFonts w:ascii="Times New Roman" w:eastAsia="Times New Roman" w:hAnsi="Times New Roman"/>
      <w:sz w:val="20"/>
      <w:szCs w:val="20"/>
      <w:lang w:val="ru-RU" w:eastAsia="zh-CN"/>
    </w:rPr>
  </w:style>
  <w:style w:type="character" w:customStyle="1" w:styleId="af5">
    <w:name w:val="Текст сноски Знак"/>
    <w:basedOn w:val="a0"/>
    <w:uiPriority w:val="99"/>
    <w:rsid w:val="005B7F3D"/>
    <w:rPr>
      <w:rFonts w:ascii="Times New Roman" w:eastAsia="Times New Roman" w:hAnsi="Times New Roman"/>
      <w:lang w:eastAsia="zh-CN"/>
    </w:rPr>
  </w:style>
  <w:style w:type="character" w:styleId="af6">
    <w:name w:val="footnote reference"/>
    <w:uiPriority w:val="99"/>
    <w:unhideWhenUsed/>
    <w:rsid w:val="005B7F3D"/>
    <w:rPr>
      <w:vertAlign w:val="superscript"/>
    </w:rPr>
  </w:style>
  <w:style w:type="paragraph" w:styleId="3">
    <w:name w:val="Body Text Indent 3"/>
    <w:basedOn w:val="a"/>
    <w:semiHidden/>
    <w:unhideWhenUsed/>
    <w:rsid w:val="005B7F3D"/>
    <w:pPr>
      <w:spacing w:after="120"/>
      <w:ind w:left="283"/>
    </w:pPr>
    <w:rPr>
      <w:rFonts w:ascii="Times New Roman" w:eastAsia="Times New Roman" w:hAnsi="Times New Roman"/>
      <w:sz w:val="16"/>
      <w:szCs w:val="16"/>
      <w:lang w:val="ru-RU" w:eastAsia="zh-CN"/>
    </w:rPr>
  </w:style>
  <w:style w:type="character" w:customStyle="1" w:styleId="30">
    <w:name w:val="Основной текст с отступом 3 Знак"/>
    <w:basedOn w:val="a0"/>
    <w:semiHidden/>
    <w:rsid w:val="005B7F3D"/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ConsPlusTitle">
    <w:name w:val="ConsPlusTitle"/>
    <w:rsid w:val="005B7F3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ln@dalenabank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A1402-3ADD-409B-ADC8-1EC613A38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Dalena</Company>
  <LinksUpToDate>false</LinksUpToDate>
  <CharactersWithSpaces>9416</CharactersWithSpaces>
  <SharedDoc>false</SharedDoc>
  <HLinks>
    <vt:vector size="12" baseType="variant">
      <vt:variant>
        <vt:i4>1704013</vt:i4>
      </vt:variant>
      <vt:variant>
        <vt:i4>4</vt:i4>
      </vt:variant>
      <vt:variant>
        <vt:i4>0</vt:i4>
      </vt:variant>
      <vt:variant>
        <vt:i4>5</vt:i4>
      </vt:variant>
      <vt:variant>
        <vt:lpwstr>http://www.dalenabank.ru/</vt:lpwstr>
      </vt:variant>
      <vt:variant>
        <vt:lpwstr/>
      </vt:variant>
      <vt:variant>
        <vt:i4>5832827</vt:i4>
      </vt:variant>
      <vt:variant>
        <vt:i4>0</vt:i4>
      </vt:variant>
      <vt:variant>
        <vt:i4>0</vt:i4>
      </vt:variant>
      <vt:variant>
        <vt:i4>5</vt:i4>
      </vt:variant>
      <vt:variant>
        <vt:lpwstr>mailto:dln@dalenabank.ru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Ekaterina Nikonova</dc:creator>
  <cp:lastModifiedBy>ionovaen</cp:lastModifiedBy>
  <cp:revision>2</cp:revision>
  <cp:lastPrinted>2017-04-10T13:28:00Z</cp:lastPrinted>
  <dcterms:created xsi:type="dcterms:W3CDTF">2023-07-12T14:59:00Z</dcterms:created>
  <dcterms:modified xsi:type="dcterms:W3CDTF">2023-07-12T14:59:00Z</dcterms:modified>
</cp:coreProperties>
</file>